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7C3A" w:rsidR="00512ABF" w:rsidP="0069393F" w:rsidRDefault="00F67C3A" w14:paraId="1607B358" w14:textId="633453AB">
      <w:pPr>
        <w:spacing w:after="218" w:line="259" w:lineRule="auto"/>
        <w:ind w:left="0" w:right="0" w:firstLine="0"/>
        <w:jc w:val="left"/>
        <w:rPr>
          <w:b w:val="1"/>
          <w:bCs w:val="1"/>
          <w:sz w:val="32"/>
          <w:szCs w:val="32"/>
        </w:rPr>
      </w:pPr>
      <w:r w:rsidRPr="3AEF0DAB" w:rsidR="00F67C3A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Compton Parish Council – </w:t>
      </w:r>
      <w:r w:rsidRPr="3AEF0DAB" w:rsidR="03F1CCF7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Draft </w:t>
      </w:r>
      <w:r w:rsidRPr="3AEF0DAB" w:rsidR="00F67C3A">
        <w:rPr>
          <w:rFonts w:ascii="Calibri" w:hAnsi="Calibri" w:eastAsia="Calibri" w:cs="Calibri"/>
          <w:b w:val="1"/>
          <w:bCs w:val="1"/>
          <w:sz w:val="32"/>
          <w:szCs w:val="32"/>
        </w:rPr>
        <w:t>Grants and Donations Awarding Policy</w:t>
      </w:r>
    </w:p>
    <w:p w:rsidR="00512ABF" w:rsidP="0069393F" w:rsidRDefault="00B96711" w14:paraId="4077FE73" w14:textId="77777777">
      <w:pPr>
        <w:spacing w:after="0" w:line="259" w:lineRule="auto"/>
        <w:ind w:left="0" w:right="0" w:firstLine="0"/>
        <w:jc w:val="left"/>
      </w:pPr>
      <w:r>
        <w:rPr>
          <w:rFonts w:ascii="Calibri" w:hAnsi="Calibri" w:eastAsia="Calibri" w:cs="Calibri"/>
        </w:rPr>
        <w:t xml:space="preserve"> </w:t>
      </w:r>
    </w:p>
    <w:tbl>
      <w:tblPr>
        <w:tblStyle w:val="TableGrid1"/>
        <w:tblW w:w="9018" w:type="dxa"/>
        <w:tblInd w:w="5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87"/>
        <w:gridCol w:w="4531"/>
      </w:tblGrid>
      <w:tr w:rsidR="00512ABF" w:rsidTr="3AEF0DAB" w14:paraId="4C3B85F7" w14:textId="77777777">
        <w:trPr>
          <w:trHeight w:val="343"/>
        </w:trPr>
        <w:tc>
          <w:tcPr>
            <w:tcW w:w="4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5669668E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Version </w:t>
            </w: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24903B31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512ABF" w:rsidTr="3AEF0DAB" w14:paraId="69E3F69E" w14:textId="77777777">
        <w:trPr>
          <w:trHeight w:val="343"/>
        </w:trPr>
        <w:tc>
          <w:tcPr>
            <w:tcW w:w="4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228F334B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Name of ratifying body </w:t>
            </w: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F67C3A" w14:paraId="6AAF8090" w14:textId="4E050776">
            <w:pPr>
              <w:spacing w:after="0" w:line="259" w:lineRule="auto"/>
              <w:ind w:left="0" w:right="0" w:firstLine="0"/>
              <w:jc w:val="left"/>
            </w:pPr>
            <w:r>
              <w:t>Compton</w:t>
            </w:r>
            <w:r w:rsidR="00B96711">
              <w:t xml:space="preserve"> Parish Council </w:t>
            </w:r>
          </w:p>
        </w:tc>
      </w:tr>
      <w:tr w:rsidR="00512ABF" w:rsidTr="3AEF0DAB" w14:paraId="0C83C147" w14:textId="77777777">
        <w:trPr>
          <w:trHeight w:val="341"/>
        </w:trPr>
        <w:tc>
          <w:tcPr>
            <w:tcW w:w="4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6978F139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Date ratified </w:t>
            </w: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6D02FC" w14:paraId="5FCB1223" w14:textId="3C5FCE29">
            <w:pPr>
              <w:spacing w:after="0" w:line="259" w:lineRule="auto"/>
              <w:ind w:left="0" w:right="0" w:firstLine="0"/>
              <w:jc w:val="left"/>
            </w:pPr>
            <w:r w:rsidR="097C5C0C">
              <w:rPr/>
              <w:t>tbc</w:t>
            </w:r>
          </w:p>
        </w:tc>
      </w:tr>
      <w:tr w:rsidR="00512ABF" w:rsidTr="3AEF0DAB" w14:paraId="5700CB82" w14:textId="77777777">
        <w:trPr>
          <w:trHeight w:val="343"/>
        </w:trPr>
        <w:tc>
          <w:tcPr>
            <w:tcW w:w="4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359A7E3C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Document manager (Job Title) </w:t>
            </w: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02E99B8B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Parish Clerk </w:t>
            </w:r>
          </w:p>
        </w:tc>
      </w:tr>
      <w:tr w:rsidR="00512ABF" w:rsidTr="3AEF0DAB" w14:paraId="17357FBD" w14:textId="77777777">
        <w:trPr>
          <w:trHeight w:val="343"/>
        </w:trPr>
        <w:tc>
          <w:tcPr>
            <w:tcW w:w="4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548C13EB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Date issued </w:t>
            </w: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6D02FC" w14:paraId="1CE4F91D" w14:textId="0E11B571">
            <w:pPr>
              <w:spacing w:after="0" w:line="259" w:lineRule="auto"/>
              <w:ind w:left="0" w:right="0" w:firstLine="0"/>
              <w:jc w:val="left"/>
            </w:pPr>
            <w:r w:rsidR="3DB0922C">
              <w:rPr/>
              <w:t>tbc</w:t>
            </w:r>
          </w:p>
        </w:tc>
      </w:tr>
      <w:tr w:rsidR="00512ABF" w:rsidTr="3AEF0DAB" w14:paraId="586AC536" w14:textId="77777777">
        <w:trPr>
          <w:trHeight w:val="598"/>
        </w:trPr>
        <w:tc>
          <w:tcPr>
            <w:tcW w:w="4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7A7243F5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Review date </w:t>
            </w: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6D02FC" w14:paraId="0CA60717" w14:textId="6888A62C">
            <w:pPr>
              <w:spacing w:after="0" w:line="259" w:lineRule="auto"/>
              <w:ind w:left="0" w:right="0" w:firstLine="0"/>
              <w:jc w:val="left"/>
            </w:pPr>
            <w:r>
              <w:t>2026</w:t>
            </w:r>
            <w:r w:rsidR="00B96711">
              <w:t xml:space="preserve"> </w:t>
            </w:r>
          </w:p>
        </w:tc>
      </w:tr>
      <w:tr w:rsidR="00512ABF" w:rsidTr="3AEF0DAB" w14:paraId="270D4EEA" w14:textId="77777777">
        <w:trPr>
          <w:trHeight w:val="343"/>
        </w:trPr>
        <w:tc>
          <w:tcPr>
            <w:tcW w:w="4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B96711" w14:paraId="131C89E1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Electronic location </w:t>
            </w:r>
          </w:p>
        </w:tc>
        <w:tc>
          <w:tcPr>
            <w:tcW w:w="4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69393F" w:rsidRDefault="000361AA" w14:paraId="48E2275F" w14:textId="4C5C4CED">
            <w:pPr>
              <w:spacing w:after="0" w:line="259" w:lineRule="auto"/>
              <w:ind w:left="0" w:right="0" w:firstLine="0"/>
              <w:jc w:val="left"/>
            </w:pPr>
            <w:hyperlink w:history="1" r:id="rId10">
              <w:r w:rsidRPr="000361AA">
                <w:rPr>
                  <w:rStyle w:val="Hyperlink"/>
                </w:rPr>
                <w:t>Compton Parish Council Website</w:t>
              </w:r>
            </w:hyperlink>
          </w:p>
        </w:tc>
      </w:tr>
      <w:tr w:rsidR="00512ABF" w:rsidTr="3AEF0DAB" w14:paraId="4F6A24F6" w14:textId="77777777">
        <w:trPr>
          <w:trHeight w:val="1103"/>
        </w:trPr>
        <w:tc>
          <w:tcPr>
            <w:tcW w:w="90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2ABF" w:rsidP="0020109E" w:rsidRDefault="00B96711" w14:paraId="446B2CBF" w14:textId="25D6F6BF">
            <w:pPr>
              <w:spacing w:after="60" w:line="239" w:lineRule="auto"/>
              <w:ind w:left="0" w:right="0" w:firstLine="0"/>
              <w:jc w:val="left"/>
            </w:pPr>
            <w:r>
              <w:rPr>
                <w:sz w:val="18"/>
              </w:rPr>
              <w:t xml:space="preserve">In the case of hard copies of this policy the content can only be assured to be accurate on the date of issue marked on the document. </w:t>
            </w:r>
          </w:p>
          <w:p w:rsidR="00512ABF" w:rsidP="0069393F" w:rsidRDefault="00B96711" w14:paraId="5EA0870F" w14:textId="4752B55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For assurance that the most up to date policy is being used, staff should refer to the version held on the </w:t>
            </w:r>
            <w:r w:rsidR="006D02FC">
              <w:rPr>
                <w:sz w:val="18"/>
              </w:rPr>
              <w:t>Compton Parish Council</w:t>
            </w:r>
            <w:r>
              <w:rPr>
                <w:sz w:val="18"/>
              </w:rPr>
              <w:t xml:space="preserve"> website</w:t>
            </w:r>
            <w:r w:rsidR="006D02FC">
              <w:rPr>
                <w:sz w:val="18"/>
              </w:rPr>
              <w:t xml:space="preserve"> </w:t>
            </w:r>
            <w:hyperlink w:history="1" r:id="rId11">
              <w:r w:rsidRPr="000361AA" w:rsidR="000361AA">
                <w:rPr>
                  <w:rStyle w:val="Hyperlink"/>
                  <w:sz w:val="18"/>
                </w:rPr>
                <w:t>https://www.comptonwestsussex-pc.gov.uk/</w:t>
              </w:r>
            </w:hyperlink>
          </w:p>
        </w:tc>
      </w:tr>
    </w:tbl>
    <w:p w:rsidR="00512ABF" w:rsidP="0069393F" w:rsidRDefault="00B96711" w14:paraId="72A565FD" w14:textId="71C1E6C1">
      <w:pPr>
        <w:spacing w:after="0" w:line="259" w:lineRule="auto"/>
        <w:ind w:left="0" w:right="0" w:firstLine="0"/>
        <w:jc w:val="left"/>
      </w:pPr>
      <w:r>
        <w:rPr>
          <w:rFonts w:ascii="Calibri" w:hAnsi="Calibri" w:eastAsia="Calibri" w:cs="Calibri"/>
        </w:rPr>
        <w:t xml:space="preserve"> </w:t>
      </w:r>
    </w:p>
    <w:p w:rsidR="0020109E" w:rsidP="0069393F" w:rsidRDefault="0020109E" w14:paraId="3E60D40B" w14:textId="77777777">
      <w:pPr>
        <w:pStyle w:val="Heading1"/>
        <w:ind w:left="355"/>
        <w:rPr>
          <w:sz w:val="22"/>
          <w:szCs w:val="22"/>
        </w:rPr>
      </w:pPr>
    </w:p>
    <w:p w:rsidRPr="0020109E" w:rsidR="00512ABF" w:rsidP="0069393F" w:rsidRDefault="00B96711" w14:paraId="4E4692DF" w14:textId="205A2C43">
      <w:pPr>
        <w:pStyle w:val="Heading1"/>
        <w:ind w:left="355"/>
        <w:rPr>
          <w:sz w:val="22"/>
          <w:szCs w:val="22"/>
        </w:rPr>
      </w:pPr>
      <w:r w:rsidRPr="0020109E">
        <w:rPr>
          <w:sz w:val="22"/>
          <w:szCs w:val="22"/>
        </w:rPr>
        <w:t xml:space="preserve">1. Purpose </w:t>
      </w:r>
    </w:p>
    <w:p w:rsidR="00512ABF" w:rsidP="0069393F" w:rsidRDefault="00B96711" w14:paraId="047D4783" w14:textId="4917B737">
      <w:pPr>
        <w:ind w:right="35"/>
        <w:jc w:val="left"/>
      </w:pPr>
      <w:r>
        <w:t xml:space="preserve">This Policy formalises the process by which </w:t>
      </w:r>
      <w:r w:rsidR="0020109E">
        <w:t>Compton</w:t>
      </w:r>
      <w:r>
        <w:t xml:space="preserve"> Parish Council (the Council) will award a grant or provide a donation to various organisations. It will ensure access, openness and fairness for all.  </w:t>
      </w:r>
    </w:p>
    <w:p w:rsidR="00512ABF" w:rsidP="0069393F" w:rsidRDefault="00B96711" w14:paraId="552D1F8A" w14:textId="77777777">
      <w:pPr>
        <w:spacing w:after="39" w:line="259" w:lineRule="auto"/>
        <w:ind w:left="720" w:right="0" w:firstLine="0"/>
        <w:jc w:val="left"/>
      </w:pPr>
      <w:r>
        <w:t xml:space="preserve"> </w:t>
      </w:r>
    </w:p>
    <w:p w:rsidRPr="0020109E" w:rsidR="00512ABF" w:rsidP="0069393F" w:rsidRDefault="00B96711" w14:paraId="3F1FDEC1" w14:textId="77777777">
      <w:pPr>
        <w:pStyle w:val="Heading1"/>
        <w:ind w:left="355"/>
        <w:rPr>
          <w:sz w:val="22"/>
          <w:szCs w:val="22"/>
        </w:rPr>
      </w:pPr>
      <w:r w:rsidRPr="0020109E">
        <w:rPr>
          <w:sz w:val="22"/>
          <w:szCs w:val="22"/>
        </w:rPr>
        <w:t>2. Definitions</w:t>
      </w:r>
      <w:r w:rsidRPr="0020109E">
        <w:rPr>
          <w:b w:val="0"/>
          <w:sz w:val="22"/>
          <w:szCs w:val="22"/>
        </w:rPr>
        <w:t xml:space="preserve"> </w:t>
      </w:r>
    </w:p>
    <w:p w:rsidR="00512ABF" w:rsidP="0069393F" w:rsidRDefault="00B96711" w14:paraId="44B161FD" w14:textId="77777777">
      <w:pPr>
        <w:ind w:left="1001" w:right="35"/>
        <w:jc w:val="left"/>
      </w:pPr>
      <w:r>
        <w:rPr>
          <w:b/>
        </w:rPr>
        <w:t xml:space="preserve">Grant: </w:t>
      </w:r>
      <w:r>
        <w:t xml:space="preserve">a sum of money awarded for a specific expenditure/project </w:t>
      </w:r>
    </w:p>
    <w:p w:rsidR="00512ABF" w:rsidP="0069393F" w:rsidRDefault="00B96711" w14:paraId="6408F283" w14:textId="77777777">
      <w:pPr>
        <w:ind w:left="1001" w:right="35"/>
        <w:jc w:val="left"/>
      </w:pPr>
      <w:r>
        <w:rPr>
          <w:b/>
        </w:rPr>
        <w:t>Donation:</w:t>
      </w:r>
      <w:r>
        <w:t xml:space="preserve"> a payment towards general expenditure of an organisation, with the expectation of nothing of significant value in return. </w:t>
      </w:r>
    </w:p>
    <w:p w:rsidR="00512ABF" w:rsidP="0069393F" w:rsidRDefault="00B96711" w14:paraId="464C6FFE" w14:textId="77777777">
      <w:pPr>
        <w:spacing w:after="35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Pr="0020109E" w:rsidR="00512ABF" w:rsidP="0069393F" w:rsidRDefault="00B96711" w14:paraId="7D714C65" w14:textId="77777777">
      <w:pPr>
        <w:spacing w:after="5" w:line="268" w:lineRule="auto"/>
        <w:ind w:left="355" w:right="0"/>
        <w:jc w:val="left"/>
        <w:rPr>
          <w:szCs w:val="22"/>
        </w:rPr>
      </w:pPr>
      <w:r w:rsidRPr="0020109E">
        <w:rPr>
          <w:b/>
          <w:szCs w:val="22"/>
        </w:rPr>
        <w:t xml:space="preserve">3. Who is eligible to apply? </w:t>
      </w:r>
    </w:p>
    <w:p w:rsidR="00512ABF" w:rsidP="00D02C63" w:rsidRDefault="00B96711" w14:paraId="779B537C" w14:textId="608337E4">
      <w:pPr>
        <w:ind w:right="35"/>
        <w:jc w:val="left"/>
      </w:pPr>
      <w:r>
        <w:t>The Council may award grants</w:t>
      </w:r>
      <w:r w:rsidR="001E5D64">
        <w:t xml:space="preserve"> and donations</w:t>
      </w:r>
      <w:r>
        <w:t xml:space="preserve">, at its absolute discretion, to organisations which </w:t>
      </w:r>
      <w:r w:rsidR="0017742B">
        <w:t>have</w:t>
      </w:r>
      <w:r>
        <w:t xml:space="preserve"> a clear need for financial support</w:t>
      </w:r>
      <w:r w:rsidR="0017742B">
        <w:t xml:space="preserve"> and</w:t>
      </w:r>
      <w:r>
        <w:t xml:space="preserve"> to </w:t>
      </w:r>
      <w:r w:rsidR="0017742B">
        <w:t xml:space="preserve">help those organisations </w:t>
      </w:r>
      <w:r>
        <w:t xml:space="preserve">achieve an objective or project which will benefit the Parish and its residents by: </w:t>
      </w:r>
    </w:p>
    <w:p w:rsidR="00512ABF" w:rsidP="0069393F" w:rsidRDefault="00B96711" w14:paraId="1CDEBE5A" w14:textId="77777777">
      <w:pPr>
        <w:numPr>
          <w:ilvl w:val="0"/>
          <w:numId w:val="1"/>
        </w:numPr>
        <w:ind w:right="35" w:hanging="360"/>
        <w:jc w:val="left"/>
      </w:pPr>
      <w:r>
        <w:t xml:space="preserve">providing a </w:t>
      </w:r>
      <w:proofErr w:type="gramStart"/>
      <w:r>
        <w:t>service;</w:t>
      </w:r>
      <w:proofErr w:type="gramEnd"/>
      <w:r>
        <w:t xml:space="preserve"> </w:t>
      </w:r>
    </w:p>
    <w:p w:rsidR="00512ABF" w:rsidP="0069393F" w:rsidRDefault="00B96711" w14:paraId="28393161" w14:textId="77777777">
      <w:pPr>
        <w:numPr>
          <w:ilvl w:val="0"/>
          <w:numId w:val="1"/>
        </w:numPr>
        <w:ind w:right="35" w:hanging="360"/>
        <w:jc w:val="left"/>
      </w:pPr>
      <w:r>
        <w:t xml:space="preserve">enhancing the quality of </w:t>
      </w:r>
      <w:proofErr w:type="gramStart"/>
      <w:r>
        <w:t>life;</w:t>
      </w:r>
      <w:proofErr w:type="gramEnd"/>
      <w:r>
        <w:t xml:space="preserve"> </w:t>
      </w:r>
    </w:p>
    <w:p w:rsidR="00512ABF" w:rsidP="0069393F" w:rsidRDefault="00B96711" w14:paraId="35280FEF" w14:textId="77777777">
      <w:pPr>
        <w:numPr>
          <w:ilvl w:val="0"/>
          <w:numId w:val="1"/>
        </w:numPr>
        <w:ind w:right="35" w:hanging="360"/>
        <w:jc w:val="left"/>
      </w:pPr>
      <w:r>
        <w:t xml:space="preserve">improving recreation or sports </w:t>
      </w:r>
      <w:proofErr w:type="gramStart"/>
      <w:r>
        <w:t>facilities;</w:t>
      </w:r>
      <w:proofErr w:type="gramEnd"/>
      <w:r>
        <w:t xml:space="preserve"> </w:t>
      </w:r>
    </w:p>
    <w:p w:rsidR="00512ABF" w:rsidP="0069393F" w:rsidRDefault="00B96711" w14:paraId="5CF8186B" w14:textId="77777777">
      <w:pPr>
        <w:numPr>
          <w:ilvl w:val="0"/>
          <w:numId w:val="1"/>
        </w:numPr>
        <w:ind w:right="35" w:hanging="360"/>
        <w:jc w:val="left"/>
      </w:pPr>
      <w:r>
        <w:t xml:space="preserve">improving the environment; and </w:t>
      </w:r>
    </w:p>
    <w:p w:rsidR="00512ABF" w:rsidP="0020109E" w:rsidRDefault="00B96711" w14:paraId="4F1F6501" w14:textId="1A658D9B">
      <w:pPr>
        <w:numPr>
          <w:ilvl w:val="0"/>
          <w:numId w:val="1"/>
        </w:numPr>
        <w:ind w:right="35" w:hanging="360"/>
        <w:jc w:val="left"/>
      </w:pPr>
      <w:r>
        <w:t xml:space="preserve">promoting the Parish in a positive way </w:t>
      </w:r>
      <w:r w:rsidRPr="0020109E">
        <w:rPr>
          <w:color w:val="FF0000"/>
        </w:rPr>
        <w:t xml:space="preserve"> </w:t>
      </w:r>
    </w:p>
    <w:p w:rsidR="00512ABF" w:rsidP="0069393F" w:rsidRDefault="00B96711" w14:paraId="0272B1BB" w14:textId="77777777">
      <w:pPr>
        <w:ind w:right="35"/>
        <w:jc w:val="left"/>
      </w:pPr>
      <w:r>
        <w:t xml:space="preserve">Projects demonstrating a proportion of self-funding will be favourably considered. </w:t>
      </w:r>
    </w:p>
    <w:p w:rsidRPr="0020109E" w:rsidR="00512ABF" w:rsidP="0069393F" w:rsidRDefault="00B96711" w14:paraId="051908A9" w14:textId="77777777">
      <w:pPr>
        <w:spacing w:after="35" w:line="259" w:lineRule="auto"/>
        <w:ind w:left="720" w:right="0" w:firstLine="0"/>
        <w:jc w:val="left"/>
        <w:rPr>
          <w:szCs w:val="22"/>
        </w:rPr>
      </w:pPr>
      <w:r w:rsidRPr="0020109E">
        <w:rPr>
          <w:color w:val="FF0000"/>
          <w:szCs w:val="22"/>
        </w:rPr>
        <w:t xml:space="preserve"> </w:t>
      </w:r>
    </w:p>
    <w:p w:rsidRPr="0020109E" w:rsidR="00512ABF" w:rsidP="0069393F" w:rsidRDefault="00B96711" w14:paraId="2C6DF7F1" w14:textId="77777777">
      <w:pPr>
        <w:pStyle w:val="Heading1"/>
        <w:ind w:left="355"/>
        <w:rPr>
          <w:sz w:val="22"/>
          <w:szCs w:val="22"/>
        </w:rPr>
      </w:pPr>
      <w:r w:rsidRPr="0020109E">
        <w:rPr>
          <w:sz w:val="22"/>
          <w:szCs w:val="22"/>
        </w:rPr>
        <w:t xml:space="preserve">4. Who and what is not eligible </w:t>
      </w:r>
    </w:p>
    <w:p w:rsidRPr="0020109E" w:rsidR="00512ABF" w:rsidP="0020109E" w:rsidRDefault="00B96711" w14:paraId="179AE60F" w14:textId="5786C78E">
      <w:pPr>
        <w:ind w:right="35"/>
        <w:jc w:val="left"/>
        <w:rPr>
          <w:szCs w:val="22"/>
        </w:rPr>
      </w:pPr>
      <w:r w:rsidRPr="0020109E">
        <w:rPr>
          <w:szCs w:val="22"/>
        </w:rPr>
        <w:t xml:space="preserve">The Council will not normally award grants to: </w:t>
      </w:r>
    </w:p>
    <w:p w:rsidR="00512ABF" w:rsidP="0069393F" w:rsidRDefault="00B96711" w14:paraId="2C7891AC" w14:textId="5E00BD59">
      <w:pPr>
        <w:numPr>
          <w:ilvl w:val="0"/>
          <w:numId w:val="2"/>
        </w:numPr>
        <w:ind w:right="35" w:hanging="360"/>
        <w:jc w:val="left"/>
      </w:pPr>
      <w:r>
        <w:t xml:space="preserve">private </w:t>
      </w:r>
      <w:r w:rsidR="001C3201">
        <w:t>individuals.</w:t>
      </w:r>
      <w:r>
        <w:t xml:space="preserve"> </w:t>
      </w:r>
    </w:p>
    <w:p w:rsidR="00512ABF" w:rsidP="0069393F" w:rsidRDefault="00B96711" w14:paraId="287948DE" w14:textId="3516302C">
      <w:pPr>
        <w:numPr>
          <w:ilvl w:val="0"/>
          <w:numId w:val="2"/>
        </w:numPr>
        <w:ind w:right="35" w:hanging="360"/>
        <w:jc w:val="left"/>
      </w:pPr>
      <w:r>
        <w:t>commercial organisations</w:t>
      </w:r>
      <w:r w:rsidR="001C3201">
        <w:t>.</w:t>
      </w:r>
      <w:r>
        <w:t xml:space="preserve"> </w:t>
      </w:r>
    </w:p>
    <w:p w:rsidR="00512ABF" w:rsidP="0069393F" w:rsidRDefault="00B96711" w14:paraId="4FED3285" w14:textId="04B0FF83">
      <w:pPr>
        <w:numPr>
          <w:ilvl w:val="0"/>
          <w:numId w:val="2"/>
        </w:numPr>
        <w:ind w:right="35" w:hanging="360"/>
        <w:jc w:val="left"/>
      </w:pPr>
      <w:r>
        <w:t xml:space="preserve">organisations were there is a statutory duty upon other local or central government departments to </w:t>
      </w:r>
      <w:r w:rsidR="001C3201">
        <w:t>fund.</w:t>
      </w:r>
      <w:r>
        <w:t xml:space="preserve"> </w:t>
      </w:r>
    </w:p>
    <w:p w:rsidR="00512ABF" w:rsidP="0069393F" w:rsidRDefault="00B96711" w14:paraId="59B7ED8C" w14:textId="76D29516">
      <w:pPr>
        <w:numPr>
          <w:ilvl w:val="0"/>
          <w:numId w:val="2"/>
        </w:numPr>
        <w:ind w:right="35" w:hanging="360"/>
        <w:jc w:val="left"/>
      </w:pPr>
      <w:r>
        <w:t xml:space="preserve">regional or national organisations, unless their activities provide an identifiable benefit to </w:t>
      </w:r>
      <w:r w:rsidR="001C3201">
        <w:t>residents.</w:t>
      </w:r>
    </w:p>
    <w:p w:rsidR="00512ABF" w:rsidP="00D02C63" w:rsidRDefault="00B96711" w14:paraId="0AF55613" w14:textId="1FAC0749">
      <w:pPr>
        <w:numPr>
          <w:ilvl w:val="0"/>
          <w:numId w:val="2"/>
        </w:numPr>
        <w:ind w:right="35" w:hanging="360"/>
        <w:jc w:val="left"/>
      </w:pPr>
      <w:r>
        <w:t xml:space="preserve">religious organisations: unless for a purpose which does not discriminate on grounds of </w:t>
      </w:r>
      <w:r w:rsidR="001C3201">
        <w:t>belief.</w:t>
      </w:r>
      <w:r>
        <w:t xml:space="preserve">  </w:t>
      </w:r>
    </w:p>
    <w:p w:rsidR="0017742B" w:rsidP="0020109E" w:rsidRDefault="00B96711" w14:paraId="65BF0159" w14:textId="4AF96523">
      <w:pPr>
        <w:spacing w:after="304"/>
        <w:ind w:left="370" w:right="35"/>
        <w:jc w:val="left"/>
      </w:pPr>
      <w:r>
        <w:t xml:space="preserve">This list is not exclusive and may be added to at the Council’s </w:t>
      </w:r>
      <w:r w:rsidR="0086666C">
        <w:t>discretion.</w:t>
      </w:r>
      <w:r>
        <w:t xml:space="preserve"> </w:t>
      </w:r>
    </w:p>
    <w:p w:rsidRPr="0020109E" w:rsidR="001C3201" w:rsidP="0020109E" w:rsidRDefault="44B48E26" w14:paraId="381F02B3" w14:textId="32059241">
      <w:pPr>
        <w:pStyle w:val="Heading1"/>
        <w:ind w:left="0" w:firstLine="0"/>
        <w:rPr>
          <w:sz w:val="22"/>
          <w:szCs w:val="22"/>
        </w:rPr>
      </w:pPr>
      <w:r w:rsidRPr="0020109E">
        <w:rPr>
          <w:sz w:val="22"/>
          <w:szCs w:val="22"/>
        </w:rPr>
        <w:t>5</w:t>
      </w:r>
      <w:r w:rsidRPr="0020109E" w:rsidR="00B96711">
        <w:rPr>
          <w:sz w:val="22"/>
          <w:szCs w:val="22"/>
        </w:rPr>
        <w:t xml:space="preserve">. Conditions of a Grant </w:t>
      </w:r>
    </w:p>
    <w:p w:rsidR="00512ABF" w:rsidP="0069393F" w:rsidRDefault="00B96711" w14:paraId="2D506C0E" w14:textId="55358846">
      <w:pPr>
        <w:numPr>
          <w:ilvl w:val="0"/>
          <w:numId w:val="4"/>
        </w:numPr>
        <w:ind w:right="35" w:hanging="360"/>
        <w:jc w:val="left"/>
      </w:pPr>
      <w:r>
        <w:t xml:space="preserve">The grant must only be used for the purpose for which it was </w:t>
      </w:r>
      <w:r w:rsidR="0086666C">
        <w:t>awarded.</w:t>
      </w:r>
      <w:r>
        <w:t xml:space="preserve"> </w:t>
      </w:r>
    </w:p>
    <w:p w:rsidR="00512ABF" w:rsidP="0069393F" w:rsidRDefault="00B96711" w14:paraId="014E2FD4" w14:textId="1BCE4192">
      <w:pPr>
        <w:numPr>
          <w:ilvl w:val="0"/>
          <w:numId w:val="4"/>
        </w:numPr>
        <w:ind w:right="35" w:hanging="360"/>
        <w:jc w:val="left"/>
      </w:pPr>
      <w:r>
        <w:t>Grants must not be distributed onward to any other organisation</w:t>
      </w:r>
      <w:r w:rsidR="0086666C">
        <w:t>.</w:t>
      </w:r>
      <w:r>
        <w:t xml:space="preserve"> </w:t>
      </w:r>
    </w:p>
    <w:p w:rsidR="00512ABF" w:rsidP="0069393F" w:rsidRDefault="00B96711" w14:paraId="2F8D8A38" w14:textId="520D5C25">
      <w:pPr>
        <w:numPr>
          <w:ilvl w:val="0"/>
          <w:numId w:val="4"/>
        </w:numPr>
        <w:ind w:right="35" w:hanging="360"/>
        <w:jc w:val="left"/>
      </w:pPr>
      <w:r>
        <w:t xml:space="preserve">Proof of appropriate spend shall be provided to the Council if </w:t>
      </w:r>
      <w:r w:rsidR="0086666C">
        <w:t>requested.</w:t>
      </w:r>
      <w:r>
        <w:t xml:space="preserve"> </w:t>
      </w:r>
    </w:p>
    <w:p w:rsidR="00111123" w:rsidP="0069393F" w:rsidRDefault="00B96711" w14:paraId="7D85DB74" w14:textId="3E10DE20">
      <w:pPr>
        <w:numPr>
          <w:ilvl w:val="0"/>
          <w:numId w:val="4"/>
        </w:numPr>
        <w:ind w:right="35" w:hanging="360"/>
        <w:jc w:val="left"/>
      </w:pPr>
      <w:r>
        <w:t xml:space="preserve">Ongoing commitments to award grants in the future to the same organisation will </w:t>
      </w:r>
      <w:r w:rsidR="00111123">
        <w:t>be treated as a fresh application each year</w:t>
      </w:r>
      <w:r w:rsidR="0086666C">
        <w:t>.</w:t>
      </w:r>
    </w:p>
    <w:p w:rsidR="00512ABF" w:rsidP="0069393F" w:rsidRDefault="00B96711" w14:paraId="62481C29" w14:textId="7F902D12">
      <w:pPr>
        <w:numPr>
          <w:ilvl w:val="0"/>
          <w:numId w:val="4"/>
        </w:numPr>
        <w:ind w:right="35" w:hanging="360"/>
        <w:jc w:val="left"/>
      </w:pPr>
      <w:r>
        <w:t>Only one application for a grant will be considered for each organisation in any one financial year</w:t>
      </w:r>
      <w:r w:rsidR="0086666C">
        <w:t>.</w:t>
      </w:r>
      <w:r>
        <w:t xml:space="preserve"> </w:t>
      </w:r>
    </w:p>
    <w:p w:rsidR="00512ABF" w:rsidP="0069393F" w:rsidRDefault="00B96711" w14:paraId="036D4DBB" w14:textId="6F67D8C5">
      <w:pPr>
        <w:numPr>
          <w:ilvl w:val="0"/>
          <w:numId w:val="4"/>
        </w:numPr>
        <w:ind w:right="35" w:hanging="360"/>
        <w:jc w:val="left"/>
      </w:pPr>
      <w:r>
        <w:t>Should a project be cancelled or the grant, or part of the grant, not be required, then any surplus funds must be returned to the Council</w:t>
      </w:r>
      <w:r w:rsidR="0086666C">
        <w:t>.</w:t>
      </w:r>
      <w:r>
        <w:t xml:space="preserve"> </w:t>
      </w:r>
    </w:p>
    <w:p w:rsidR="00512ABF" w:rsidP="0069393F" w:rsidRDefault="00B96711" w14:paraId="57CF116C" w14:textId="309BD854">
      <w:pPr>
        <w:numPr>
          <w:ilvl w:val="0"/>
          <w:numId w:val="4"/>
        </w:numPr>
        <w:ind w:right="35" w:hanging="360"/>
        <w:jc w:val="left"/>
      </w:pPr>
      <w:r>
        <w:t xml:space="preserve">The Council </w:t>
      </w:r>
      <w:r>
        <w:rPr>
          <w:u w:val="single" w:color="000000"/>
        </w:rPr>
        <w:t>may</w:t>
      </w:r>
      <w:r>
        <w:t xml:space="preserve"> make a grant or subsidy in the event of an unforeseen emergency</w:t>
      </w:r>
      <w:r w:rsidR="001C3201">
        <w:t>.</w:t>
      </w:r>
      <w:r>
        <w:t xml:space="preserve"> </w:t>
      </w:r>
    </w:p>
    <w:p w:rsidR="0017742B" w:rsidP="0020109E" w:rsidRDefault="0017742B" w14:paraId="320DF48C" w14:textId="77777777">
      <w:pPr>
        <w:ind w:left="0" w:right="35" w:firstLine="0"/>
        <w:jc w:val="left"/>
      </w:pPr>
    </w:p>
    <w:p w:rsidRPr="0017742B" w:rsidR="0017742B" w:rsidP="0069393F" w:rsidRDefault="1A18DE5F" w14:paraId="72B723EB" w14:textId="4BC9D4C1">
      <w:pPr>
        <w:ind w:left="0" w:right="35" w:firstLine="0"/>
        <w:jc w:val="left"/>
        <w:rPr>
          <w:b/>
          <w:bCs/>
        </w:rPr>
      </w:pPr>
      <w:r w:rsidRPr="1C40C774">
        <w:rPr>
          <w:b/>
          <w:bCs/>
        </w:rPr>
        <w:t>6</w:t>
      </w:r>
      <w:r w:rsidRPr="1C40C774" w:rsidR="0017742B">
        <w:rPr>
          <w:b/>
          <w:bCs/>
        </w:rPr>
        <w:t>. The Awarding of a Donation</w:t>
      </w:r>
    </w:p>
    <w:p w:rsidR="0017742B" w:rsidP="0069393F" w:rsidRDefault="0017742B" w14:paraId="06DBD622" w14:textId="34AC82C7">
      <w:pPr>
        <w:numPr>
          <w:ilvl w:val="0"/>
          <w:numId w:val="5"/>
        </w:numPr>
        <w:ind w:right="35" w:hanging="360"/>
        <w:jc w:val="left"/>
        <w:rPr>
          <w:bCs/>
        </w:rPr>
      </w:pPr>
      <w:r>
        <w:t xml:space="preserve">At the discretion of the </w:t>
      </w:r>
      <w:r w:rsidR="0069393F">
        <w:t>Parish</w:t>
      </w:r>
      <w:r>
        <w:t xml:space="preserve"> Council, organisation</w:t>
      </w:r>
      <w:r w:rsidR="00366F0F">
        <w:t>s</w:t>
      </w:r>
      <w:r>
        <w:t xml:space="preserve"> can be given a direct donation</w:t>
      </w:r>
      <w:r w:rsidR="00366F0F">
        <w:t>. T</w:t>
      </w:r>
      <w:r>
        <w:t>he donations will be given to help with general running costs</w:t>
      </w:r>
      <w:r w:rsidR="00AA2B2E">
        <w:t>.</w:t>
      </w:r>
    </w:p>
    <w:p w:rsidRPr="00111123" w:rsidR="0086666C" w:rsidP="0069393F" w:rsidRDefault="0086666C" w14:paraId="448F2A02" w14:textId="1655B10C">
      <w:pPr>
        <w:numPr>
          <w:ilvl w:val="0"/>
          <w:numId w:val="5"/>
        </w:numPr>
        <w:ind w:right="35" w:hanging="360"/>
        <w:jc w:val="left"/>
        <w:rPr>
          <w:bCs/>
        </w:rPr>
      </w:pPr>
      <w:r>
        <w:rPr>
          <w:bCs/>
        </w:rPr>
        <w:t xml:space="preserve">If a donation is awarded to any organisation, then normally a grant application will not be considered by the Parish Council, in the same financial </w:t>
      </w:r>
      <w:r w:rsidR="00E4321B">
        <w:rPr>
          <w:bCs/>
        </w:rPr>
        <w:t>year.</w:t>
      </w:r>
    </w:p>
    <w:p w:rsidR="00512ABF" w:rsidP="0020109E" w:rsidRDefault="00B96711" w14:paraId="3DDC3FF7" w14:textId="77777777">
      <w:pPr>
        <w:spacing w:after="19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512ABF" w:rsidP="0020109E" w:rsidRDefault="00B96711" w14:paraId="0F22A25D" w14:textId="6AB150A5">
      <w:pPr>
        <w:pStyle w:val="Heading1"/>
        <w:ind w:left="0" w:firstLine="0"/>
      </w:pPr>
      <w:r>
        <w:t xml:space="preserve">7. Grant Application Process </w:t>
      </w:r>
    </w:p>
    <w:p w:rsidR="00512ABF" w:rsidP="0069393F" w:rsidRDefault="00B96711" w14:paraId="3EBB7CBD" w14:textId="1F400F96">
      <w:pPr>
        <w:numPr>
          <w:ilvl w:val="0"/>
          <w:numId w:val="5"/>
        </w:numPr>
        <w:ind w:right="35" w:hanging="360"/>
        <w:jc w:val="left"/>
      </w:pPr>
      <w:r>
        <w:t xml:space="preserve">The </w:t>
      </w:r>
      <w:r w:rsidR="00AA2B2E">
        <w:t>Parish Council</w:t>
      </w:r>
      <w:r>
        <w:t xml:space="preserve"> will determine the percentage of the annual budget from which grants will be awarded during the following financial year. </w:t>
      </w:r>
    </w:p>
    <w:p w:rsidR="00512ABF" w:rsidP="0069393F" w:rsidRDefault="00B96711" w14:paraId="39AD25EB" w14:textId="21F4CD5E">
      <w:pPr>
        <w:numPr>
          <w:ilvl w:val="0"/>
          <w:numId w:val="5"/>
        </w:numPr>
        <w:ind w:right="35" w:hanging="360"/>
        <w:jc w:val="left"/>
      </w:pPr>
      <w:r>
        <w:t>A grant may be applied for at any time during the year</w:t>
      </w:r>
      <w:r w:rsidR="0086666C">
        <w:t>.</w:t>
      </w:r>
      <w:r>
        <w:rPr>
          <w:b/>
        </w:rPr>
        <w:t xml:space="preserve"> </w:t>
      </w:r>
    </w:p>
    <w:p w:rsidRPr="00D02C63" w:rsidR="0086666C" w:rsidP="00D02C63" w:rsidRDefault="00111123" w14:paraId="4BCC8A4D" w14:textId="6F41CE21">
      <w:pPr>
        <w:numPr>
          <w:ilvl w:val="0"/>
          <w:numId w:val="5"/>
        </w:numPr>
        <w:ind w:right="35" w:hanging="360"/>
        <w:jc w:val="left"/>
      </w:pPr>
      <w:r>
        <w:t>Each applicant will be made aware of the outcome of their application</w:t>
      </w:r>
      <w:r w:rsidR="0086666C">
        <w:t>.</w:t>
      </w:r>
    </w:p>
    <w:p w:rsidR="00512ABF" w:rsidP="0069393F" w:rsidRDefault="00B96711" w14:paraId="2A45A3D1" w14:textId="2FBCB8F4">
      <w:pPr>
        <w:numPr>
          <w:ilvl w:val="0"/>
          <w:numId w:val="5"/>
        </w:numPr>
        <w:spacing w:after="10" w:line="279" w:lineRule="auto"/>
        <w:ind w:right="35" w:hanging="360"/>
        <w:jc w:val="left"/>
      </w:pPr>
      <w:r>
        <w:t xml:space="preserve">Completed Application Forms and any supporting information should be returned to the </w:t>
      </w:r>
      <w:r w:rsidRPr="008C392D">
        <w:t>clerk@</w:t>
      </w:r>
      <w:r w:rsidRPr="008C392D" w:rsidR="008C392D">
        <w:t>compton-wsx-pc.gov.uk</w:t>
      </w:r>
      <w:r>
        <w:t xml:space="preserve">, for consideration at the next </w:t>
      </w:r>
      <w:r w:rsidR="008C392D">
        <w:t>Parish</w:t>
      </w:r>
      <w:r>
        <w:t xml:space="preserve"> Council </w:t>
      </w:r>
      <w:proofErr w:type="gramStart"/>
      <w:r>
        <w:t>meeting;</w:t>
      </w:r>
      <w:proofErr w:type="gramEnd"/>
      <w:r>
        <w:rPr>
          <w:b/>
        </w:rPr>
        <w:t xml:space="preserve"> </w:t>
      </w:r>
    </w:p>
    <w:p w:rsidR="00512ABF" w:rsidP="0069393F" w:rsidRDefault="00B96711" w14:paraId="4CAA4BB0" w14:textId="09A59388">
      <w:pPr>
        <w:numPr>
          <w:ilvl w:val="0"/>
          <w:numId w:val="5"/>
        </w:numPr>
        <w:ind w:right="35" w:hanging="360"/>
        <w:jc w:val="left"/>
      </w:pPr>
      <w:r>
        <w:t>Once the grant</w:t>
      </w:r>
      <w:r w:rsidR="0017742B">
        <w:t xml:space="preserve"> and donation</w:t>
      </w:r>
      <w:r>
        <w:t xml:space="preserve"> budget </w:t>
      </w:r>
      <w:proofErr w:type="gramStart"/>
      <w:r>
        <w:t>is</w:t>
      </w:r>
      <w:proofErr w:type="gramEnd"/>
      <w:r>
        <w:t xml:space="preserve"> exhausted, the Council will only consider emergency requests for assistance and, generally, from organisations with which it has close links;</w:t>
      </w:r>
      <w:r>
        <w:rPr>
          <w:b/>
        </w:rPr>
        <w:t xml:space="preserve"> </w:t>
      </w:r>
    </w:p>
    <w:p w:rsidR="00512ABF" w:rsidP="0069393F" w:rsidRDefault="00B96711" w14:paraId="2A0B6671" w14:textId="3607F9C4">
      <w:pPr>
        <w:numPr>
          <w:ilvl w:val="0"/>
          <w:numId w:val="5"/>
        </w:numPr>
        <w:ind w:right="35" w:hanging="360"/>
        <w:jc w:val="left"/>
      </w:pPr>
      <w:r>
        <w:t>If successful, the grant will be made in a single payment</w:t>
      </w:r>
      <w:r w:rsidR="00E4321B">
        <w:t>.</w:t>
      </w:r>
      <w:r>
        <w:rPr>
          <w:b/>
        </w:rPr>
        <w:t xml:space="preserve"> </w:t>
      </w:r>
    </w:p>
    <w:p w:rsidR="00512ABF" w:rsidP="0069393F" w:rsidRDefault="00B96711" w14:paraId="1265CAFB" w14:textId="2619988C">
      <w:pPr>
        <w:numPr>
          <w:ilvl w:val="0"/>
          <w:numId w:val="5"/>
        </w:numPr>
        <w:ind w:right="35" w:hanging="360"/>
        <w:jc w:val="left"/>
      </w:pPr>
      <w:r>
        <w:t>The Council reserves the right to refuse any grant application, which it considers to be inappropriate or against the objectives of the Council</w:t>
      </w:r>
    </w:p>
    <w:p w:rsidR="00512ABF" w:rsidP="0069393F" w:rsidRDefault="00B96711" w14:paraId="6628AF10" w14:textId="588D2BF0">
      <w:pPr>
        <w:numPr>
          <w:ilvl w:val="0"/>
          <w:numId w:val="5"/>
        </w:numPr>
        <w:ind w:right="35" w:hanging="360"/>
        <w:jc w:val="left"/>
      </w:pPr>
      <w:r>
        <w:t xml:space="preserve">Details of those organisations that received a grant during the financial year will be included in the </w:t>
      </w:r>
      <w:r w:rsidR="00BB2CB3">
        <w:t>Parish Council Transparency Information published on the parish council website</w:t>
      </w:r>
      <w:r>
        <w:rPr>
          <w:b/>
        </w:rPr>
        <w:t xml:space="preserve"> </w:t>
      </w:r>
    </w:p>
    <w:p w:rsidR="00512ABF" w:rsidP="0069393F" w:rsidRDefault="00B96711" w14:paraId="41D0D546" w14:textId="77777777">
      <w:pPr>
        <w:spacing w:after="19" w:line="259" w:lineRule="auto"/>
        <w:ind w:left="720" w:right="0" w:firstLine="0"/>
        <w:jc w:val="left"/>
      </w:pPr>
      <w:r>
        <w:rPr>
          <w:b/>
          <w:sz w:val="24"/>
        </w:rPr>
        <w:t xml:space="preserve"> </w:t>
      </w:r>
    </w:p>
    <w:p w:rsidR="00111123" w:rsidP="0069393F" w:rsidRDefault="00111123" w14:paraId="0D011E75" w14:textId="77777777">
      <w:pPr>
        <w:ind w:right="35"/>
        <w:jc w:val="left"/>
      </w:pPr>
    </w:p>
    <w:p w:rsidR="0020109E" w:rsidRDefault="0020109E" w14:paraId="1854EA9E" w14:textId="77777777">
      <w:pPr>
        <w:spacing w:after="0" w:line="240" w:lineRule="auto"/>
        <w:ind w:left="0" w:right="0" w:firstLine="0"/>
        <w:jc w:val="left"/>
      </w:pPr>
      <w:r>
        <w:br w:type="page"/>
      </w:r>
    </w:p>
    <w:p w:rsidRPr="0020109E" w:rsidR="00512ABF" w:rsidP="0020109E" w:rsidRDefault="00B96711" w14:paraId="20DEC356" w14:textId="470B51FB">
      <w:pPr>
        <w:spacing w:after="0" w:line="240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Appendix A </w:t>
      </w:r>
    </w:p>
    <w:p w:rsidR="00512ABF" w:rsidP="0069393F" w:rsidRDefault="00B96711" w14:paraId="1CF88FF6" w14:textId="77777777">
      <w:pPr>
        <w:pStyle w:val="Heading1"/>
        <w:spacing w:after="0" w:line="259" w:lineRule="auto"/>
        <w:ind w:left="0" w:right="58" w:firstLine="0"/>
      </w:pPr>
      <w:r>
        <w:rPr>
          <w:sz w:val="32"/>
        </w:rPr>
        <w:t xml:space="preserve">GRANT APPLICATION FORM </w:t>
      </w:r>
    </w:p>
    <w:p w:rsidR="00512ABF" w:rsidP="0069393F" w:rsidRDefault="00B96711" w14:paraId="06B7A26B" w14:textId="777777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1"/>
        <w:tblW w:w="10502" w:type="dxa"/>
        <w:tblInd w:w="-872" w:type="dxa"/>
        <w:tblCellMar>
          <w:top w:w="1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541"/>
        <w:gridCol w:w="4961"/>
      </w:tblGrid>
      <w:tr w:rsidR="00512ABF" w:rsidTr="00111123" w14:paraId="298A1898" w14:textId="77777777">
        <w:trPr>
          <w:trHeight w:val="1961"/>
        </w:trPr>
        <w:tc>
          <w:tcPr>
            <w:tcW w:w="5541" w:type="dxa"/>
            <w:tcBorders>
              <w:top w:val="single" w:color="000000" w:sz="17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512ABF" w:rsidP="0069393F" w:rsidRDefault="00B96711" w14:paraId="4DDE9260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Your organisation’s name and address </w:t>
            </w:r>
          </w:p>
          <w:p w:rsidR="00512ABF" w:rsidP="0069393F" w:rsidRDefault="00B96711" w14:paraId="6EA24CDB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1" w:type="dxa"/>
            <w:tcBorders>
              <w:top w:val="single" w:color="000000" w:sz="17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512ABF" w:rsidP="0069393F" w:rsidRDefault="00B96711" w14:paraId="636B618C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2ABF" w:rsidTr="00111123" w14:paraId="3697D71D" w14:textId="77777777">
        <w:trPr>
          <w:trHeight w:val="1949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512ABF" w:rsidP="0069393F" w:rsidRDefault="00B96711" w14:paraId="31DE45CD" w14:textId="0BC95B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Contact and position in the </w:t>
            </w:r>
            <w:r w:rsidR="00E4321B">
              <w:rPr>
                <w:b/>
              </w:rPr>
              <w:t>organisation.</w:t>
            </w:r>
            <w:r>
              <w:rPr>
                <w:b/>
              </w:rPr>
              <w:t xml:space="preserve"> </w:t>
            </w:r>
          </w:p>
          <w:p w:rsidR="00512ABF" w:rsidP="0069393F" w:rsidRDefault="00B96711" w14:paraId="3728A75C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Main contact and telephone number – somebody we </w:t>
            </w:r>
          </w:p>
          <w:p w:rsidR="00512ABF" w:rsidP="0069393F" w:rsidRDefault="00B96711" w14:paraId="2DA93EC1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can talk to about this application, if required 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512ABF" w:rsidP="0069393F" w:rsidRDefault="00B96711" w14:paraId="50D92CC8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2ABF" w:rsidTr="00111123" w14:paraId="37F9BCD1" w14:textId="77777777">
        <w:trPr>
          <w:trHeight w:val="1949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512ABF" w:rsidP="0069393F" w:rsidRDefault="00B96711" w14:paraId="7A2440E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Type of organisation </w:t>
            </w:r>
          </w:p>
          <w:p w:rsidR="00512ABF" w:rsidP="0069393F" w:rsidRDefault="00B96711" w14:paraId="5BDC0303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e.g. charity, unincorporated organisation. If registered charity, please supply registration number 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512ABF" w:rsidP="0069393F" w:rsidRDefault="00B96711" w14:paraId="226C8367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2ABF" w:rsidTr="00111123" w14:paraId="7BA7FCFB" w14:textId="77777777">
        <w:trPr>
          <w:trHeight w:val="1946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512ABF" w:rsidP="0069393F" w:rsidRDefault="00B96711" w14:paraId="02CD72D3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What are the main activities of your organisation? 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512ABF" w:rsidP="0069393F" w:rsidRDefault="00B96711" w14:paraId="1EBAB46A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2ABF" w:rsidTr="00111123" w14:paraId="737AE833" w14:textId="77777777">
        <w:trPr>
          <w:trHeight w:val="1949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512ABF" w:rsidP="0069393F" w:rsidRDefault="00B96711" w14:paraId="76A11C0C" w14:textId="77777777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</w:rPr>
              <w:t xml:space="preserve">Why has your organisation applied for money from the Parish Council? </w:t>
            </w:r>
          </w:p>
          <w:p w:rsidR="00512ABF" w:rsidP="0069393F" w:rsidRDefault="00B96711" w14:paraId="1DBDE3BC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Give details of how the money will be used and by when 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512ABF" w:rsidP="0069393F" w:rsidRDefault="00B96711" w14:paraId="18D66204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2ABF" w:rsidTr="00111123" w14:paraId="523BE191" w14:textId="77777777">
        <w:trPr>
          <w:trHeight w:val="1802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17" w:space="0"/>
              <w:right w:val="single" w:color="000000" w:sz="8" w:space="0"/>
            </w:tcBorders>
          </w:tcPr>
          <w:p w:rsidR="00512ABF" w:rsidP="0069393F" w:rsidRDefault="00B96711" w14:paraId="4D2AE7EF" w14:textId="2085CB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How will the </w:t>
            </w:r>
            <w:r w:rsidR="00E4321B">
              <w:rPr>
                <w:b/>
              </w:rPr>
              <w:t>grant</w:t>
            </w:r>
            <w:r>
              <w:rPr>
                <w:b/>
              </w:rPr>
              <w:t xml:space="preserve"> be of benefit to the community of </w:t>
            </w:r>
            <w:r w:rsidR="0020109E">
              <w:rPr>
                <w:b/>
              </w:rPr>
              <w:t>Compton Parish</w:t>
            </w:r>
            <w:r>
              <w:rPr>
                <w:b/>
              </w:rPr>
              <w:t xml:space="preserve">? 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17" w:space="0"/>
              <w:right w:val="single" w:color="000000" w:sz="17" w:space="0"/>
            </w:tcBorders>
          </w:tcPr>
          <w:p w:rsidR="00512ABF" w:rsidP="0069393F" w:rsidRDefault="00B96711" w14:paraId="02109BF6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2ABF" w:rsidTr="00111123" w14:paraId="582A4BF6" w14:textId="77777777">
        <w:trPr>
          <w:trHeight w:val="2187"/>
        </w:trPr>
        <w:tc>
          <w:tcPr>
            <w:tcW w:w="5541" w:type="dxa"/>
            <w:tcBorders>
              <w:top w:val="single" w:color="000000" w:sz="17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512ABF" w:rsidP="0069393F" w:rsidRDefault="00111123" w14:paraId="3D955FF5" w14:textId="684210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How much money are you requesting from the Parish Council?</w:t>
            </w:r>
          </w:p>
        </w:tc>
        <w:tc>
          <w:tcPr>
            <w:tcW w:w="4961" w:type="dxa"/>
            <w:tcBorders>
              <w:top w:val="single" w:color="000000" w:sz="17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512ABF" w:rsidP="0069393F" w:rsidRDefault="00B96711" w14:paraId="268F07C8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12ABF" w:rsidTr="00111123" w14:paraId="27F7F7A3" w14:textId="77777777">
        <w:trPr>
          <w:trHeight w:val="1949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512ABF" w:rsidP="0069393F" w:rsidRDefault="00111123" w14:paraId="69B10112" w14:textId="4BE9A22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Do you agree to the Parish Council publicising details of the grant?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512ABF" w:rsidP="0069393F" w:rsidRDefault="00B96711" w14:paraId="4682EE2C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11123" w:rsidTr="00111123" w14:paraId="79F0B580" w14:textId="77777777">
        <w:trPr>
          <w:trHeight w:val="984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111123" w:rsidP="0069393F" w:rsidRDefault="00111123" w14:paraId="6EE3E009" w14:textId="765C17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 required 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111123" w:rsidP="0069393F" w:rsidRDefault="00111123" w14:paraId="37169F79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11123" w:rsidTr="00111123" w14:paraId="06233C30" w14:textId="77777777">
        <w:trPr>
          <w:trHeight w:val="814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111123" w:rsidP="0069393F" w:rsidRDefault="00111123" w14:paraId="3C1B0E0D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Any further relevant information </w:t>
            </w:r>
          </w:p>
          <w:p w:rsidR="00111123" w:rsidP="0069393F" w:rsidRDefault="00111123" w14:paraId="226FF9D2" w14:textId="74F6EF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Please </w:t>
            </w:r>
            <w:proofErr w:type="gramStart"/>
            <w:r>
              <w:rPr>
                <w:sz w:val="20"/>
              </w:rPr>
              <w:t>continue on</w:t>
            </w:r>
            <w:proofErr w:type="gramEnd"/>
            <w:r>
              <w:rPr>
                <w:sz w:val="20"/>
              </w:rPr>
              <w:t xml:space="preserve"> an extra sheet if necessary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111123" w:rsidP="0069393F" w:rsidRDefault="00111123" w14:paraId="67BB4A26" w14:textId="77777777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4321B" w:rsidP="0069393F" w:rsidRDefault="00E4321B" w14:paraId="5A5665D4" w14:textId="77777777">
            <w:pPr>
              <w:spacing w:after="0" w:line="259" w:lineRule="auto"/>
              <w:ind w:left="0" w:right="0" w:firstLine="0"/>
              <w:jc w:val="left"/>
            </w:pPr>
          </w:p>
          <w:p w:rsidR="00E4321B" w:rsidP="0069393F" w:rsidRDefault="00E4321B" w14:paraId="2B90B27B" w14:textId="77777777">
            <w:pPr>
              <w:spacing w:after="0" w:line="259" w:lineRule="auto"/>
              <w:ind w:left="0" w:right="0" w:firstLine="0"/>
              <w:jc w:val="left"/>
            </w:pPr>
          </w:p>
          <w:p w:rsidR="00E4321B" w:rsidP="0069393F" w:rsidRDefault="00E4321B" w14:paraId="6F78F8C1" w14:textId="77777777">
            <w:pPr>
              <w:spacing w:after="0" w:line="259" w:lineRule="auto"/>
              <w:ind w:left="0" w:right="0" w:firstLine="0"/>
              <w:jc w:val="left"/>
            </w:pPr>
          </w:p>
          <w:p w:rsidR="00E4321B" w:rsidP="0069393F" w:rsidRDefault="00E4321B" w14:paraId="0F434B0A" w14:textId="77777777">
            <w:pPr>
              <w:spacing w:after="0" w:line="259" w:lineRule="auto"/>
              <w:ind w:left="0" w:right="0" w:firstLine="0"/>
              <w:jc w:val="left"/>
            </w:pPr>
          </w:p>
          <w:p w:rsidR="00E4321B" w:rsidP="0069393F" w:rsidRDefault="00E4321B" w14:paraId="2D72E624" w14:textId="77777777">
            <w:pPr>
              <w:spacing w:after="0" w:line="259" w:lineRule="auto"/>
              <w:ind w:left="0" w:right="0" w:firstLine="0"/>
              <w:jc w:val="left"/>
            </w:pPr>
          </w:p>
          <w:p w:rsidR="00E4321B" w:rsidP="0069393F" w:rsidRDefault="00E4321B" w14:paraId="43178465" w14:textId="77777777">
            <w:pPr>
              <w:spacing w:after="0" w:line="259" w:lineRule="auto"/>
              <w:ind w:left="0" w:right="0" w:firstLine="0"/>
              <w:jc w:val="left"/>
            </w:pPr>
          </w:p>
          <w:p w:rsidR="00E4321B" w:rsidP="0069393F" w:rsidRDefault="00E4321B" w14:paraId="3CCFACC1" w14:textId="7777777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11123" w:rsidTr="00111123" w14:paraId="4E8C05C1" w14:textId="77777777">
        <w:trPr>
          <w:trHeight w:val="45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111123" w:rsidP="0069393F" w:rsidRDefault="00111123" w14:paraId="10C8A946" w14:textId="13F42B5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111123" w:rsidP="0069393F" w:rsidRDefault="00111123" w14:paraId="7D129FDE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11123" w:rsidTr="00111123" w14:paraId="07A7573A" w14:textId="77777777">
        <w:trPr>
          <w:trHeight w:val="27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8" w:space="0"/>
              <w:right w:val="single" w:color="000000" w:sz="8" w:space="0"/>
            </w:tcBorders>
          </w:tcPr>
          <w:p w:rsidR="00111123" w:rsidP="0069393F" w:rsidRDefault="00111123" w14:paraId="6CC58B90" w14:textId="730790C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7" w:space="0"/>
            </w:tcBorders>
          </w:tcPr>
          <w:p w:rsidR="00111123" w:rsidP="0069393F" w:rsidRDefault="00111123" w14:paraId="7187F3F8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11123" w:rsidTr="00111123" w14:paraId="2EC4ED8A" w14:textId="77777777">
        <w:trPr>
          <w:trHeight w:val="27"/>
        </w:trPr>
        <w:tc>
          <w:tcPr>
            <w:tcW w:w="5541" w:type="dxa"/>
            <w:tcBorders>
              <w:top w:val="single" w:color="000000" w:sz="8" w:space="0"/>
              <w:left w:val="single" w:color="000000" w:sz="17" w:space="0"/>
              <w:bottom w:val="single" w:color="000000" w:sz="17" w:space="0"/>
              <w:right w:val="single" w:color="000000" w:sz="8" w:space="0"/>
            </w:tcBorders>
          </w:tcPr>
          <w:p w:rsidR="00111123" w:rsidP="0069393F" w:rsidRDefault="00111123" w14:paraId="4B135EF2" w14:textId="29841F5A">
            <w:pPr>
              <w:spacing w:after="5" w:line="268" w:lineRule="auto"/>
              <w:ind w:left="10" w:righ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Please return completed form and any supporting information to </w:t>
            </w:r>
            <w:r w:rsidR="0020109E">
              <w:rPr>
                <w:b/>
                <w:sz w:val="24"/>
              </w:rPr>
              <w:t>clerk@compton-wsx-pc.gov.uk</w:t>
            </w:r>
          </w:p>
          <w:p w:rsidR="00111123" w:rsidP="0069393F" w:rsidRDefault="00111123" w14:paraId="12F08B78" w14:textId="412E557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17" w:space="0"/>
              <w:right w:val="single" w:color="000000" w:sz="17" w:space="0"/>
            </w:tcBorders>
          </w:tcPr>
          <w:p w:rsidR="00111123" w:rsidP="0069393F" w:rsidRDefault="00111123" w14:paraId="3123356A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12ABF" w:rsidP="0069393F" w:rsidRDefault="00B96711" w14:paraId="6A689B8D" w14:textId="2F704639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ab/>
      </w:r>
      <w:r>
        <w:rPr>
          <w:b/>
          <w:sz w:val="24"/>
        </w:rPr>
        <w:t xml:space="preserve"> </w:t>
      </w:r>
    </w:p>
    <w:p w:rsidR="00512ABF" w:rsidP="0069393F" w:rsidRDefault="00512ABF" w14:paraId="39F40E3A" w14:textId="374E049F">
      <w:pPr>
        <w:spacing w:after="0" w:line="259" w:lineRule="auto"/>
        <w:ind w:left="0" w:right="0" w:firstLine="0"/>
        <w:jc w:val="left"/>
      </w:pPr>
    </w:p>
    <w:sectPr w:rsidR="00512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510" w:right="1388" w:bottom="20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492" w:rsidRDefault="00F26492" w14:paraId="51D07641" w14:textId="77777777">
      <w:pPr>
        <w:spacing w:after="0" w:line="240" w:lineRule="auto"/>
      </w:pPr>
      <w:r>
        <w:separator/>
      </w:r>
    </w:p>
  </w:endnote>
  <w:endnote w:type="continuationSeparator" w:id="0">
    <w:p w:rsidR="00F26492" w:rsidRDefault="00F26492" w14:paraId="7D78D2ED" w14:textId="77777777">
      <w:pPr>
        <w:spacing w:after="0" w:line="240" w:lineRule="auto"/>
      </w:pPr>
      <w:r>
        <w:continuationSeparator/>
      </w:r>
    </w:p>
  </w:endnote>
  <w:endnote w:type="continuationNotice" w:id="1">
    <w:p w:rsidR="00F26492" w:rsidRDefault="00F26492" w14:paraId="13513C1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072932"/>
      <w:docPartObj>
        <w:docPartGallery w:val="Page Numbers (Bottom of Page)"/>
        <w:docPartUnique/>
      </w:docPartObj>
    </w:sdtPr>
    <w:sdtContent>
      <w:p w:rsidR="00042E40" w:rsidP="006A7722" w:rsidRDefault="00042E40" w14:paraId="6678C04C" w14:textId="67214F9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512ABF" w:rsidP="00042E40" w:rsidRDefault="00B96711" w14:paraId="2C4EF282" w14:textId="77777777">
    <w:pPr>
      <w:tabs>
        <w:tab w:val="center" w:pos="4513"/>
      </w:tabs>
      <w:spacing w:after="0" w:line="259" w:lineRule="auto"/>
      <w:ind w:left="0" w:right="360" w:firstLine="0"/>
      <w:jc w:val="left"/>
    </w:pPr>
    <w:r>
      <w:rPr>
        <w:rFonts w:ascii="Calibri" w:hAnsi="Calibri" w:eastAsia="Calibri" w:cs="Calibri"/>
        <w:sz w:val="18"/>
      </w:rPr>
      <w:t xml:space="preserve">Funtington Parish Council Grants Awarding Policy  </w:t>
    </w:r>
    <w:r>
      <w:rPr>
        <w:rFonts w:ascii="Calibri" w:hAnsi="Calibri" w:eastAsia="Calibri" w:cs="Calibri"/>
        <w:sz w:val="18"/>
      </w:rPr>
      <w:tab/>
    </w:r>
    <w:r>
      <w:rPr>
        <w:rFonts w:ascii="Calibri" w:hAnsi="Calibri" w:eastAsia="Calibri" w:cs="Calibri"/>
        <w:sz w:val="18"/>
      </w:rPr>
      <w:t xml:space="preserve"> </w:t>
    </w:r>
  </w:p>
  <w:p w:rsidR="00512ABF" w:rsidRDefault="00B96711" w14:paraId="6BBA3ACB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18"/>
      </w:rPr>
      <w:t xml:space="preserve">Version 1 </w:t>
    </w:r>
  </w:p>
  <w:p w:rsidR="00512ABF" w:rsidRDefault="00B96711" w14:paraId="626E6838" w14:textId="10960634">
    <w:pPr>
      <w:tabs>
        <w:tab w:val="center" w:pos="4513"/>
        <w:tab w:val="right" w:pos="9078"/>
      </w:tabs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18"/>
      </w:rPr>
      <w:t xml:space="preserve">Issue Date:  December 2022 </w:t>
    </w:r>
    <w:r>
      <w:rPr>
        <w:rFonts w:ascii="Calibri" w:hAnsi="Calibri" w:eastAsia="Calibri" w:cs="Calibri"/>
        <w:sz w:val="18"/>
      </w:rPr>
      <w:tab/>
    </w:r>
    <w:r>
      <w:rPr>
        <w:rFonts w:ascii="Calibri" w:hAnsi="Calibri" w:eastAsia="Calibri" w:cs="Calibri"/>
        <w:sz w:val="18"/>
      </w:rPr>
      <w:t xml:space="preserve"> </w:t>
    </w:r>
    <w:r>
      <w:rPr>
        <w:rFonts w:ascii="Calibri" w:hAnsi="Calibri" w:eastAsia="Calibri" w:cs="Calibri"/>
        <w:sz w:val="18"/>
      </w:rPr>
      <w:tab/>
    </w:r>
    <w:r>
      <w:rPr>
        <w:rFonts w:ascii="Calibri" w:hAnsi="Calibri" w:eastAsia="Calibri" w:cs="Calibri"/>
        <w:sz w:val="18"/>
      </w:rPr>
      <w:t xml:space="preserve"> </w:t>
    </w:r>
    <w:proofErr w:type="gramStart"/>
    <w:r>
      <w:rPr>
        <w:rFonts w:ascii="Calibri" w:hAnsi="Calibri" w:eastAsia="Calibri" w:cs="Calibri"/>
        <w:sz w:val="18"/>
      </w:rPr>
      <w:t>Page  of</w:t>
    </w:r>
    <w:proofErr w:type="gramEnd"/>
    <w:r>
      <w:rPr>
        <w:rFonts w:ascii="Calibri" w:hAnsi="Calibri" w:eastAsia="Calibri" w:cs="Calibri"/>
        <w:sz w:val="18"/>
      </w:rPr>
      <w:t xml:space="preserve"> </w:t>
    </w:r>
    <w:r>
      <w:fldChar w:fldCharType="begin"/>
    </w:r>
    <w:r>
      <w:instrText>NUMPAGES   \* MERGEFORMAT</w:instrText>
    </w:r>
    <w:r>
      <w:fldChar w:fldCharType="separate"/>
    </w:r>
    <w:r>
      <w:rPr>
        <w:rFonts w:ascii="Calibri" w:hAnsi="Calibri" w:eastAsia="Calibri" w:cs="Calibri"/>
        <w:b/>
        <w:sz w:val="18"/>
      </w:rPr>
      <w:t>6</w:t>
    </w:r>
    <w:r>
      <w:fldChar w:fldCharType="end"/>
    </w:r>
    <w:r>
      <w:rPr>
        <w:rFonts w:ascii="Calibri" w:hAnsi="Calibri" w:eastAsia="Calibri" w:cs="Calibri"/>
        <w:sz w:val="18"/>
      </w:rPr>
      <w:t xml:space="preserve"> </w:t>
    </w:r>
  </w:p>
  <w:p w:rsidR="00512ABF" w:rsidRDefault="00B96711" w14:paraId="40A10A87" w14:textId="77777777">
    <w:pPr>
      <w:spacing w:after="19" w:line="259" w:lineRule="auto"/>
      <w:ind w:left="0" w:right="0" w:firstLine="0"/>
      <w:jc w:val="left"/>
    </w:pPr>
    <w:r>
      <w:rPr>
        <w:rFonts w:ascii="Calibri" w:hAnsi="Calibri" w:eastAsia="Calibri" w:cs="Calibri"/>
        <w:sz w:val="18"/>
      </w:rPr>
      <w:t xml:space="preserve">Review Date: December 2024 (unless requirements change) </w:t>
    </w:r>
  </w:p>
  <w:p w:rsidR="00512ABF" w:rsidRDefault="00B96711" w14:paraId="7D1DC33E" w14:textId="77777777">
    <w:pPr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1379811"/>
      <w:docPartObj>
        <w:docPartGallery w:val="Page Numbers (Bottom of Page)"/>
        <w:docPartUnique/>
      </w:docPartObj>
    </w:sdtPr>
    <w:sdtContent>
      <w:p w:rsidR="00042E40" w:rsidP="006A7722" w:rsidRDefault="00042E40" w14:paraId="19CE1525" w14:textId="0485D55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512ABF" w:rsidP="00042E40" w:rsidRDefault="00B96711" w14:paraId="7051CF35" w14:textId="77777777">
    <w:pPr>
      <w:spacing w:after="0" w:line="259" w:lineRule="auto"/>
      <w:ind w:left="0" w:right="360" w:firstLine="0"/>
      <w:jc w:val="left"/>
    </w:pPr>
    <w:r>
      <w:rPr>
        <w:rFonts w:ascii="Calibri" w:hAnsi="Calibri"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ABF" w:rsidRDefault="00512ABF" w14:paraId="54C9727A" w14:textId="7777777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492" w:rsidRDefault="00F26492" w14:paraId="0ED8BEB5" w14:textId="77777777">
      <w:pPr>
        <w:spacing w:after="0" w:line="240" w:lineRule="auto"/>
      </w:pPr>
      <w:r>
        <w:separator/>
      </w:r>
    </w:p>
  </w:footnote>
  <w:footnote w:type="continuationSeparator" w:id="0">
    <w:p w:rsidR="00F26492" w:rsidRDefault="00F26492" w14:paraId="4FE54305" w14:textId="77777777">
      <w:pPr>
        <w:spacing w:after="0" w:line="240" w:lineRule="auto"/>
      </w:pPr>
      <w:r>
        <w:continuationSeparator/>
      </w:r>
    </w:p>
  </w:footnote>
  <w:footnote w:type="continuationNotice" w:id="1">
    <w:p w:rsidR="00F26492" w:rsidRDefault="00F26492" w14:paraId="6EACAA0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12ABF" w:rsidRDefault="00B96711" w14:paraId="7051BCFB" w14:textId="77777777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3CB67B" wp14:editId="273135F9">
          <wp:simplePos x="0" y="0"/>
          <wp:positionH relativeFrom="page">
            <wp:posOffset>4702810</wp:posOffset>
          </wp:positionH>
          <wp:positionV relativeFrom="page">
            <wp:posOffset>323850</wp:posOffset>
          </wp:positionV>
          <wp:extent cx="1935226" cy="666750"/>
          <wp:effectExtent l="0" t="0" r="0" b="0"/>
          <wp:wrapSquare wrapText="bothSides"/>
          <wp:docPr id="720" name="Picture 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" name="Picture 7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226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</w:rPr>
      <w:t xml:space="preserve"> </w:t>
    </w:r>
    <w:r>
      <w:rPr>
        <w:rFonts w:ascii="Calibri" w:hAnsi="Calibri" w:eastAsia="Calibri" w:cs="Calibri"/>
      </w:rPr>
      <w:tab/>
    </w:r>
    <w:r>
      <w:rPr>
        <w:rFonts w:ascii="Calibri" w:hAnsi="Calibri" w:eastAsia="Calibri" w:cs="Calibri"/>
      </w:rPr>
      <w:t xml:space="preserve"> </w:t>
    </w:r>
    <w:r>
      <w:rPr>
        <w:rFonts w:ascii="Calibri" w:hAnsi="Calibri" w:eastAsia="Calibri" w:cs="Calibri"/>
      </w:rPr>
      <w:tab/>
    </w:r>
    <w:r>
      <w:rPr>
        <w:rFonts w:ascii="Calibri" w:hAnsi="Calibri" w:eastAsia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ABF" w:rsidRDefault="00B96711" w14:paraId="4C1B88D5" w14:textId="03C91DD9">
    <w:pPr>
      <w:spacing w:after="0" w:line="259" w:lineRule="auto"/>
      <w:ind w:left="0" w:right="0" w:firstLine="0"/>
    </w:pPr>
    <w:r>
      <w:rPr>
        <w:rFonts w:ascii="Calibri" w:hAnsi="Calibri" w:eastAsia="Calibri" w:cs="Calibri"/>
      </w:rPr>
      <w:t xml:space="preserve"> </w:t>
    </w:r>
    <w:r>
      <w:rPr>
        <w:rFonts w:ascii="Calibri" w:hAnsi="Calibri" w:eastAsia="Calibri" w:cs="Calibri"/>
      </w:rPr>
      <w:tab/>
    </w:r>
    <w:r>
      <w:rPr>
        <w:rFonts w:ascii="Calibri" w:hAnsi="Calibri" w:eastAsia="Calibri" w:cs="Calibri"/>
      </w:rPr>
      <w:t xml:space="preserve"> </w:t>
    </w:r>
    <w:r>
      <w:rPr>
        <w:rFonts w:ascii="Calibri" w:hAnsi="Calibri" w:eastAsia="Calibri" w:cs="Calibri"/>
      </w:rPr>
      <w:tab/>
    </w:r>
    <w:r>
      <w:rPr>
        <w:rFonts w:ascii="Calibri" w:hAnsi="Calibri" w:eastAsia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ABF" w:rsidRDefault="00512ABF" w14:paraId="122A29E0" w14:textId="7777777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D2B"/>
    <w:multiLevelType w:val="hybridMultilevel"/>
    <w:tmpl w:val="D0ACF5DC"/>
    <w:lvl w:ilvl="0" w:tplc="824AB350">
      <w:start w:val="1"/>
      <w:numFmt w:val="bullet"/>
      <w:lvlText w:val="•"/>
      <w:lvlJc w:val="left"/>
      <w:pPr>
        <w:ind w:left="142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076FC10">
      <w:start w:val="1"/>
      <w:numFmt w:val="bullet"/>
      <w:lvlText w:val="o"/>
      <w:lvlJc w:val="left"/>
      <w:pPr>
        <w:ind w:left="19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B14C0D0">
      <w:start w:val="1"/>
      <w:numFmt w:val="bullet"/>
      <w:lvlText w:val="▪"/>
      <w:lvlJc w:val="left"/>
      <w:pPr>
        <w:ind w:left="27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CF80710">
      <w:start w:val="1"/>
      <w:numFmt w:val="bullet"/>
      <w:lvlText w:val="•"/>
      <w:lvlJc w:val="left"/>
      <w:pPr>
        <w:ind w:left="34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A949FAA">
      <w:start w:val="1"/>
      <w:numFmt w:val="bullet"/>
      <w:lvlText w:val="o"/>
      <w:lvlJc w:val="left"/>
      <w:pPr>
        <w:ind w:left="41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68444AC">
      <w:start w:val="1"/>
      <w:numFmt w:val="bullet"/>
      <w:lvlText w:val="▪"/>
      <w:lvlJc w:val="left"/>
      <w:pPr>
        <w:ind w:left="48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CD6C38A">
      <w:start w:val="1"/>
      <w:numFmt w:val="bullet"/>
      <w:lvlText w:val="•"/>
      <w:lvlJc w:val="left"/>
      <w:pPr>
        <w:ind w:left="55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F26542C">
      <w:start w:val="1"/>
      <w:numFmt w:val="bullet"/>
      <w:lvlText w:val="o"/>
      <w:lvlJc w:val="left"/>
      <w:pPr>
        <w:ind w:left="63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FBC86B6">
      <w:start w:val="1"/>
      <w:numFmt w:val="bullet"/>
      <w:lvlText w:val="▪"/>
      <w:lvlJc w:val="left"/>
      <w:pPr>
        <w:ind w:left="70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ED11A0C"/>
    <w:multiLevelType w:val="hybridMultilevel"/>
    <w:tmpl w:val="DCE4D804"/>
    <w:lvl w:ilvl="0" w:tplc="9436413C">
      <w:start w:val="1"/>
      <w:numFmt w:val="bullet"/>
      <w:lvlText w:val="•"/>
      <w:lvlJc w:val="left"/>
      <w:pPr>
        <w:ind w:left="142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D400BA0">
      <w:start w:val="1"/>
      <w:numFmt w:val="bullet"/>
      <w:lvlText w:val="o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FFC7FDA">
      <w:start w:val="1"/>
      <w:numFmt w:val="bullet"/>
      <w:lvlText w:val="▪"/>
      <w:lvlJc w:val="left"/>
      <w:pPr>
        <w:ind w:left="25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C1653C2">
      <w:start w:val="1"/>
      <w:numFmt w:val="bullet"/>
      <w:lvlText w:val="•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E4A8286">
      <w:start w:val="1"/>
      <w:numFmt w:val="bullet"/>
      <w:lvlText w:val="o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F60215E">
      <w:start w:val="1"/>
      <w:numFmt w:val="bullet"/>
      <w:lvlText w:val="▪"/>
      <w:lvlJc w:val="left"/>
      <w:pPr>
        <w:ind w:left="46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7104EE6">
      <w:start w:val="1"/>
      <w:numFmt w:val="bullet"/>
      <w:lvlText w:val="•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4829BA6">
      <w:start w:val="1"/>
      <w:numFmt w:val="bullet"/>
      <w:lvlText w:val="o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ABC644A">
      <w:start w:val="1"/>
      <w:numFmt w:val="bullet"/>
      <w:lvlText w:val="▪"/>
      <w:lvlJc w:val="left"/>
      <w:pPr>
        <w:ind w:left="68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7570BA4"/>
    <w:multiLevelType w:val="hybridMultilevel"/>
    <w:tmpl w:val="6A1C4E02"/>
    <w:lvl w:ilvl="0" w:tplc="12883EEE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33CBA9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B1C6CF4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966575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490924A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A02B67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4ECF76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892059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6A8D56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ED05C2E"/>
    <w:multiLevelType w:val="hybridMultilevel"/>
    <w:tmpl w:val="4D16ACD2"/>
    <w:lvl w:ilvl="0" w:tplc="748C96E4">
      <w:start w:val="1"/>
      <w:numFmt w:val="bullet"/>
      <w:lvlText w:val="•"/>
      <w:lvlJc w:val="left"/>
      <w:pPr>
        <w:ind w:left="142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A463828">
      <w:start w:val="1"/>
      <w:numFmt w:val="bullet"/>
      <w:lvlText w:val="o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8A67074">
      <w:start w:val="1"/>
      <w:numFmt w:val="bullet"/>
      <w:lvlText w:val="▪"/>
      <w:lvlJc w:val="left"/>
      <w:pPr>
        <w:ind w:left="25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94A54DC">
      <w:start w:val="1"/>
      <w:numFmt w:val="bullet"/>
      <w:lvlText w:val="•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E95C28B6">
      <w:start w:val="1"/>
      <w:numFmt w:val="bullet"/>
      <w:lvlText w:val="o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02CB30">
      <w:start w:val="1"/>
      <w:numFmt w:val="bullet"/>
      <w:lvlText w:val="▪"/>
      <w:lvlJc w:val="left"/>
      <w:pPr>
        <w:ind w:left="46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884F69C">
      <w:start w:val="1"/>
      <w:numFmt w:val="bullet"/>
      <w:lvlText w:val="•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A42D952">
      <w:start w:val="1"/>
      <w:numFmt w:val="bullet"/>
      <w:lvlText w:val="o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EF28C8A">
      <w:start w:val="1"/>
      <w:numFmt w:val="bullet"/>
      <w:lvlText w:val="▪"/>
      <w:lvlJc w:val="left"/>
      <w:pPr>
        <w:ind w:left="68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41411A8E"/>
    <w:multiLevelType w:val="hybridMultilevel"/>
    <w:tmpl w:val="F9D64074"/>
    <w:lvl w:ilvl="0" w:tplc="29D412CE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DE4461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F9412F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07C894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DF67D4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798100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4460A7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BCA8D4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CC6318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4AF3197E"/>
    <w:multiLevelType w:val="hybridMultilevel"/>
    <w:tmpl w:val="62DCFE68"/>
    <w:lvl w:ilvl="0" w:tplc="9714809C">
      <w:start w:val="1"/>
      <w:numFmt w:val="bullet"/>
      <w:lvlText w:val="•"/>
      <w:lvlJc w:val="left"/>
      <w:pPr>
        <w:ind w:left="142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DF40C36">
      <w:start w:val="1"/>
      <w:numFmt w:val="bullet"/>
      <w:lvlText w:val="o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8102A5A">
      <w:start w:val="1"/>
      <w:numFmt w:val="bullet"/>
      <w:lvlText w:val="▪"/>
      <w:lvlJc w:val="left"/>
      <w:pPr>
        <w:ind w:left="25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E7EE17E">
      <w:start w:val="1"/>
      <w:numFmt w:val="bullet"/>
      <w:lvlText w:val="•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D4463FC">
      <w:start w:val="1"/>
      <w:numFmt w:val="bullet"/>
      <w:lvlText w:val="o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B30365A">
      <w:start w:val="1"/>
      <w:numFmt w:val="bullet"/>
      <w:lvlText w:val="▪"/>
      <w:lvlJc w:val="left"/>
      <w:pPr>
        <w:ind w:left="46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968EF84">
      <w:start w:val="1"/>
      <w:numFmt w:val="bullet"/>
      <w:lvlText w:val="•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1745180">
      <w:start w:val="1"/>
      <w:numFmt w:val="bullet"/>
      <w:lvlText w:val="o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4B2F208">
      <w:start w:val="1"/>
      <w:numFmt w:val="bullet"/>
      <w:lvlText w:val="▪"/>
      <w:lvlJc w:val="left"/>
      <w:pPr>
        <w:ind w:left="68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58382EDC"/>
    <w:multiLevelType w:val="hybridMultilevel"/>
    <w:tmpl w:val="E2904F2E"/>
    <w:lvl w:ilvl="0" w:tplc="30CEB96C">
      <w:start w:val="1"/>
      <w:numFmt w:val="bullet"/>
      <w:lvlText w:val="•"/>
      <w:lvlJc w:val="left"/>
      <w:pPr>
        <w:ind w:left="142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14BCCC96">
      <w:start w:val="1"/>
      <w:numFmt w:val="bullet"/>
      <w:lvlText w:val="o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632627E">
      <w:start w:val="1"/>
      <w:numFmt w:val="bullet"/>
      <w:lvlText w:val="▪"/>
      <w:lvlJc w:val="left"/>
      <w:pPr>
        <w:ind w:left="25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F506216">
      <w:start w:val="1"/>
      <w:numFmt w:val="bullet"/>
      <w:lvlText w:val="•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D40E42">
      <w:start w:val="1"/>
      <w:numFmt w:val="bullet"/>
      <w:lvlText w:val="o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4A46CAA">
      <w:start w:val="1"/>
      <w:numFmt w:val="bullet"/>
      <w:lvlText w:val="▪"/>
      <w:lvlJc w:val="left"/>
      <w:pPr>
        <w:ind w:left="46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F724522">
      <w:start w:val="1"/>
      <w:numFmt w:val="bullet"/>
      <w:lvlText w:val="•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9FC7720">
      <w:start w:val="1"/>
      <w:numFmt w:val="bullet"/>
      <w:lvlText w:val="o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8067230">
      <w:start w:val="1"/>
      <w:numFmt w:val="bullet"/>
      <w:lvlText w:val="▪"/>
      <w:lvlJc w:val="left"/>
      <w:pPr>
        <w:ind w:left="68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D2F7F70"/>
    <w:multiLevelType w:val="hybridMultilevel"/>
    <w:tmpl w:val="68306232"/>
    <w:lvl w:ilvl="0" w:tplc="96861FC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F74ECA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EB08B8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B7C31B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5762F5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AE0D80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124E7B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D62EA2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134147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78C27401"/>
    <w:multiLevelType w:val="hybridMultilevel"/>
    <w:tmpl w:val="36C479BA"/>
    <w:lvl w:ilvl="0" w:tplc="6504A3BE">
      <w:start w:val="1"/>
      <w:numFmt w:val="bullet"/>
      <w:lvlText w:val="•"/>
      <w:lvlJc w:val="left"/>
      <w:pPr>
        <w:ind w:left="142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5A2F2FC">
      <w:start w:val="1"/>
      <w:numFmt w:val="bullet"/>
      <w:lvlText w:val="o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A7CE62A">
      <w:start w:val="1"/>
      <w:numFmt w:val="bullet"/>
      <w:lvlText w:val="▪"/>
      <w:lvlJc w:val="left"/>
      <w:pPr>
        <w:ind w:left="25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9D6CDC8">
      <w:start w:val="1"/>
      <w:numFmt w:val="bullet"/>
      <w:lvlText w:val="•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BF2AF6A">
      <w:start w:val="1"/>
      <w:numFmt w:val="bullet"/>
      <w:lvlText w:val="o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3306F54">
      <w:start w:val="1"/>
      <w:numFmt w:val="bullet"/>
      <w:lvlText w:val="▪"/>
      <w:lvlJc w:val="left"/>
      <w:pPr>
        <w:ind w:left="46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64E8D38">
      <w:start w:val="1"/>
      <w:numFmt w:val="bullet"/>
      <w:lvlText w:val="•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340D28A">
      <w:start w:val="1"/>
      <w:numFmt w:val="bullet"/>
      <w:lvlText w:val="o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30016C0">
      <w:start w:val="1"/>
      <w:numFmt w:val="bullet"/>
      <w:lvlText w:val="▪"/>
      <w:lvlJc w:val="left"/>
      <w:pPr>
        <w:ind w:left="68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7C7A3427"/>
    <w:multiLevelType w:val="hybridMultilevel"/>
    <w:tmpl w:val="0A7A610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52497527">
    <w:abstractNumId w:val="8"/>
  </w:num>
  <w:num w:numId="2" w16cid:durableId="1152141911">
    <w:abstractNumId w:val="5"/>
  </w:num>
  <w:num w:numId="3" w16cid:durableId="1445074210">
    <w:abstractNumId w:val="6"/>
  </w:num>
  <w:num w:numId="4" w16cid:durableId="1248540473">
    <w:abstractNumId w:val="3"/>
  </w:num>
  <w:num w:numId="5" w16cid:durableId="365104810">
    <w:abstractNumId w:val="1"/>
  </w:num>
  <w:num w:numId="6" w16cid:durableId="565140464">
    <w:abstractNumId w:val="0"/>
  </w:num>
  <w:num w:numId="7" w16cid:durableId="781539555">
    <w:abstractNumId w:val="7"/>
  </w:num>
  <w:num w:numId="8" w16cid:durableId="1309238505">
    <w:abstractNumId w:val="4"/>
  </w:num>
  <w:num w:numId="9" w16cid:durableId="2084519649">
    <w:abstractNumId w:val="2"/>
  </w:num>
  <w:num w:numId="10" w16cid:durableId="180145781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3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BF"/>
    <w:rsid w:val="000361AA"/>
    <w:rsid w:val="00042E40"/>
    <w:rsid w:val="00111123"/>
    <w:rsid w:val="0017742B"/>
    <w:rsid w:val="001C3201"/>
    <w:rsid w:val="001E5D64"/>
    <w:rsid w:val="0020109E"/>
    <w:rsid w:val="00210E9C"/>
    <w:rsid w:val="002619AF"/>
    <w:rsid w:val="002E60A3"/>
    <w:rsid w:val="00366F0F"/>
    <w:rsid w:val="00424B94"/>
    <w:rsid w:val="00512ABF"/>
    <w:rsid w:val="00637FB3"/>
    <w:rsid w:val="0069393F"/>
    <w:rsid w:val="006D02FC"/>
    <w:rsid w:val="007E7381"/>
    <w:rsid w:val="0086666C"/>
    <w:rsid w:val="008C392D"/>
    <w:rsid w:val="008D1B21"/>
    <w:rsid w:val="00A226BC"/>
    <w:rsid w:val="00A8726B"/>
    <w:rsid w:val="00AA2B2E"/>
    <w:rsid w:val="00AD2717"/>
    <w:rsid w:val="00AF148A"/>
    <w:rsid w:val="00B96711"/>
    <w:rsid w:val="00BB2CB3"/>
    <w:rsid w:val="00D02C63"/>
    <w:rsid w:val="00DA1D60"/>
    <w:rsid w:val="00E4321B"/>
    <w:rsid w:val="00EA0B75"/>
    <w:rsid w:val="00F02D3E"/>
    <w:rsid w:val="00F26492"/>
    <w:rsid w:val="00F51D3B"/>
    <w:rsid w:val="00F67C3A"/>
    <w:rsid w:val="03F1CCF7"/>
    <w:rsid w:val="097C5C0C"/>
    <w:rsid w:val="17E00CE7"/>
    <w:rsid w:val="1A18DE5F"/>
    <w:rsid w:val="1B930025"/>
    <w:rsid w:val="1C40C774"/>
    <w:rsid w:val="3AEF0DAB"/>
    <w:rsid w:val="3DB0922C"/>
    <w:rsid w:val="44B48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7C4FC"/>
  <w15:docId w15:val="{19995E75-34A4-6A4B-997A-DAED6E1258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70" w:lineRule="auto"/>
      <w:ind w:left="730" w:right="46" w:hanging="10"/>
      <w:jc w:val="both"/>
    </w:pPr>
    <w:rPr>
      <w:rFonts w:ascii="Arial" w:hAnsi="Arial" w:eastAsia="Arial" w:cs="Arial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68" w:lineRule="auto"/>
      <w:ind w:left="370" w:hanging="10"/>
      <w:outlineLvl w:val="0"/>
    </w:pPr>
    <w:rPr>
      <w:rFonts w:ascii="Arial" w:hAnsi="Arial" w:eastAsia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68" w:lineRule="auto"/>
      <w:ind w:left="370" w:hanging="10"/>
      <w:outlineLvl w:val="1"/>
    </w:pPr>
    <w:rPr>
      <w:rFonts w:ascii="Arial" w:hAnsi="Arial" w:eastAsia="Arial" w:cs="Arial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000000"/>
      <w:sz w:val="24"/>
    </w:rPr>
  </w:style>
  <w:style w:type="character" w:styleId="Heading2Char" w:customStyle="1">
    <w:name w:val="Heading 2 Char"/>
    <w:link w:val="Heading2"/>
    <w:rPr>
      <w:rFonts w:ascii="Arial" w:hAnsi="Arial" w:eastAsia="Arial" w:cs="Arial"/>
      <w:b/>
      <w:color w:val="000000"/>
      <w:sz w:val="24"/>
    </w:rPr>
  </w:style>
  <w:style w:type="table" w:styleId="TableGrid1" w:customStyle="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C32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42E4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42E40"/>
    <w:rPr>
      <w:rFonts w:ascii="Arial" w:hAnsi="Arial" w:eastAsia="Arial" w:cs="Arial"/>
      <w:color w:val="000000"/>
      <w:sz w:val="22"/>
      <w:lang w:bidi="en-GB"/>
    </w:rPr>
  </w:style>
  <w:style w:type="character" w:styleId="PageNumber">
    <w:name w:val="page number"/>
    <w:basedOn w:val="DefaultParagraphFont"/>
    <w:uiPriority w:val="99"/>
    <w:semiHidden/>
    <w:unhideWhenUsed/>
    <w:rsid w:val="00042E40"/>
  </w:style>
  <w:style w:type="paragraph" w:styleId="Header">
    <w:name w:val="header"/>
    <w:basedOn w:val="Normal"/>
    <w:link w:val="HeaderChar"/>
    <w:uiPriority w:val="99"/>
    <w:semiHidden/>
    <w:unhideWhenUsed/>
    <w:rsid w:val="00210E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10E9C"/>
    <w:rPr>
      <w:rFonts w:ascii="Arial" w:hAnsi="Arial" w:eastAsia="Arial" w:cs="Arial"/>
      <w:color w:val="000000"/>
      <w:sz w:val="22"/>
      <w:lang w:bidi="en-GB"/>
    </w:rPr>
  </w:style>
  <w:style w:type="character" w:styleId="Hyperlink">
    <w:name w:val="Hyperlink"/>
    <w:basedOn w:val="DefaultParagraphFont"/>
    <w:uiPriority w:val="99"/>
    <w:unhideWhenUsed/>
    <w:rsid w:val="00036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omptonwestsussex-pc.gov.uk/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comptonwestsussex-pc.gov.uk/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993ee-726a-4f5b-adce-4e6e81fe80fb">
      <Terms xmlns="http://schemas.microsoft.com/office/infopath/2007/PartnerControls"/>
    </lcf76f155ced4ddcb4097134ff3c332f>
    <TaxCatchAll xmlns="244368b5-680e-4012-ae56-b697577a09b6" xsi:nil="true"/>
    <MediaLengthInSeconds xmlns="9ec993ee-726a-4f5b-adce-4e6e81fe8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96AFBE0FD8A4B8FD651EF540E6234" ma:contentTypeVersion="13" ma:contentTypeDescription="Create a new document." ma:contentTypeScope="" ma:versionID="394fa7d3a690b389c116bca6dbab8d16">
  <xsd:schema xmlns:xsd="http://www.w3.org/2001/XMLSchema" xmlns:xs="http://www.w3.org/2001/XMLSchema" xmlns:p="http://schemas.microsoft.com/office/2006/metadata/properties" xmlns:ns2="9ec993ee-726a-4f5b-adce-4e6e81fe80fb" xmlns:ns3="244368b5-680e-4012-ae56-b697577a09b6" targetNamespace="http://schemas.microsoft.com/office/2006/metadata/properties" ma:root="true" ma:fieldsID="de9839397e932cdaa81745776eecf049" ns2:_="" ns3:_="">
    <xsd:import namespace="9ec993ee-726a-4f5b-adce-4e6e81fe80fb"/>
    <xsd:import namespace="244368b5-680e-4012-ae56-b697577a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993ee-726a-4f5b-adce-4e6e81fe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2c5dc38-6a82-424a-9602-330d1c303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68b5-680e-4012-ae56-b697577a09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a48870-1e3b-4028-9969-8550c1161697}" ma:internalName="TaxCatchAll" ma:showField="CatchAllData" ma:web="244368b5-680e-4012-ae56-b697577a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64FF9-72D0-4378-B8ED-A3B67FB7F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D6F40-1531-4D65-9B80-9D5A6222F086}">
  <ds:schemaRefs>
    <ds:schemaRef ds:uri="http://schemas.microsoft.com/office/2006/metadata/properties"/>
    <ds:schemaRef ds:uri="http://schemas.microsoft.com/office/infopath/2007/PartnerControls"/>
    <ds:schemaRef ds:uri="9ec993ee-726a-4f5b-adce-4e6e81fe80fb"/>
    <ds:schemaRef ds:uri="244368b5-680e-4012-ae56-b697577a09b6"/>
  </ds:schemaRefs>
</ds:datastoreItem>
</file>

<file path=customXml/itemProps3.xml><?xml version="1.0" encoding="utf-8"?>
<ds:datastoreItem xmlns:ds="http://schemas.openxmlformats.org/officeDocument/2006/customXml" ds:itemID="{2D88A2BC-E62E-4663-9D67-ED80E09DC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993ee-726a-4f5b-adce-4e6e81fe80fb"/>
    <ds:schemaRef ds:uri="244368b5-680e-4012-ae56-b697577a0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mottershead</dc:creator>
  <keywords/>
  <lastModifiedBy>Rachel Foister</lastModifiedBy>
  <revision>22</revision>
  <dcterms:created xsi:type="dcterms:W3CDTF">2023-10-13T13:58:00.0000000Z</dcterms:created>
  <dcterms:modified xsi:type="dcterms:W3CDTF">2024-05-23T14:56:32.1429952Z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0x01010093696AFBE0FD8A4B8FD651EF540E6234</vt:lpwstr>
  </property>
  <property fmtid="{D5CDD505-2E9C-101B-9397-08002B2CF9AE}" pid="3" name="MediaServiceImageTags">
    <vt:lpwstr/>
  </property>
  <property fmtid="{D5CDD505-2E9C-101B-9397-08002B2CF9AE}" pid="4" name="Order">
    <vt:r8>396200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