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1F9" w:rsidP="000B0553" w:rsidRDefault="00B17DCF" w14:paraId="2C7AB1AC" w14:textId="03D35381">
      <w:pPr>
        <w:rPr>
          <w:b w:val="1"/>
          <w:bCs w:val="1"/>
          <w:sz w:val="32"/>
          <w:szCs w:val="32"/>
        </w:rPr>
      </w:pPr>
      <w:r w:rsidRPr="1A469D2B" w:rsidR="00B17DCF">
        <w:rPr>
          <w:b w:val="1"/>
          <w:bCs w:val="1"/>
          <w:sz w:val="32"/>
          <w:szCs w:val="32"/>
        </w:rPr>
        <w:t>Compton Parish Council</w:t>
      </w:r>
      <w:r w:rsidRPr="1A469D2B" w:rsidR="4A2FA28C">
        <w:rPr>
          <w:b w:val="1"/>
          <w:bCs w:val="1"/>
          <w:sz w:val="32"/>
          <w:szCs w:val="32"/>
        </w:rPr>
        <w:t xml:space="preserve"> – Draft </w:t>
      </w:r>
      <w:r w:rsidRPr="1A469D2B" w:rsidR="00B17DCF">
        <w:rPr>
          <w:b w:val="1"/>
          <w:bCs w:val="1"/>
          <w:sz w:val="32"/>
          <w:szCs w:val="32"/>
        </w:rPr>
        <w:t>Transparency Statement</w:t>
      </w:r>
    </w:p>
    <w:p w:rsidRPr="004E1946" w:rsidR="00042BF9" w:rsidP="000B0553" w:rsidRDefault="00042BF9" w14:paraId="21F14577" w14:textId="77777777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19B4" w:rsidTr="1A469D2B" w14:paraId="3D39D1C1" w14:textId="77777777">
        <w:tc>
          <w:tcPr>
            <w:tcW w:w="4621" w:type="dxa"/>
            <w:tcMar/>
          </w:tcPr>
          <w:p w:rsidRPr="00151344" w:rsidR="009119B4" w:rsidP="000B0553" w:rsidRDefault="009119B4" w14:paraId="79FEED9F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Version</w:t>
            </w:r>
          </w:p>
        </w:tc>
        <w:tc>
          <w:tcPr>
            <w:tcW w:w="4621" w:type="dxa"/>
            <w:tcMar/>
          </w:tcPr>
          <w:p w:rsidRPr="00151344" w:rsidR="009119B4" w:rsidP="000B0553" w:rsidRDefault="001C2096" w14:paraId="43EEDA4F" w14:textId="060B4BA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19B4" w:rsidTr="1A469D2B" w14:paraId="0E424AF4" w14:textId="77777777">
        <w:tc>
          <w:tcPr>
            <w:tcW w:w="4621" w:type="dxa"/>
            <w:tcMar/>
          </w:tcPr>
          <w:p w:rsidRPr="00151344" w:rsidR="009119B4" w:rsidP="000B0553" w:rsidRDefault="009119B4" w14:paraId="6E30B6C5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Name of ratifying body</w:t>
            </w:r>
          </w:p>
        </w:tc>
        <w:tc>
          <w:tcPr>
            <w:tcW w:w="4621" w:type="dxa"/>
            <w:tcMar/>
          </w:tcPr>
          <w:p w:rsidRPr="00151344" w:rsidR="009119B4" w:rsidP="000B0553" w:rsidRDefault="00CA4493" w14:paraId="5DE0A5B7" w14:textId="32A8FBE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Compton</w:t>
            </w:r>
            <w:r w:rsidRPr="00151344" w:rsidR="009119B4">
              <w:rPr>
                <w:rFonts w:ascii="Arial" w:hAnsi="Arial" w:cs="Arial"/>
              </w:rPr>
              <w:t xml:space="preserve"> Parish Council</w:t>
            </w:r>
          </w:p>
        </w:tc>
      </w:tr>
      <w:tr w:rsidR="009119B4" w:rsidTr="1A469D2B" w14:paraId="29607554" w14:textId="77777777">
        <w:tc>
          <w:tcPr>
            <w:tcW w:w="4621" w:type="dxa"/>
            <w:tcMar/>
          </w:tcPr>
          <w:p w:rsidRPr="00151344" w:rsidR="009119B4" w:rsidP="000B0553" w:rsidRDefault="009119B4" w14:paraId="20423494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Date ratified</w:t>
            </w:r>
          </w:p>
        </w:tc>
        <w:tc>
          <w:tcPr>
            <w:tcW w:w="4621" w:type="dxa"/>
            <w:tcMar/>
          </w:tcPr>
          <w:p w:rsidRPr="00151344" w:rsidR="009119B4" w:rsidP="000B0553" w:rsidRDefault="00CA4493" w14:paraId="26E7E59D" w14:noSpellErr="1" w14:textId="2492260F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119B4" w:rsidTr="1A469D2B" w14:paraId="6A13B7B8" w14:textId="77777777">
        <w:tc>
          <w:tcPr>
            <w:tcW w:w="4621" w:type="dxa"/>
            <w:tcMar/>
          </w:tcPr>
          <w:p w:rsidRPr="00151344" w:rsidR="009119B4" w:rsidP="000B0553" w:rsidRDefault="00096704" w14:paraId="7481E151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Document manager</w:t>
            </w:r>
            <w:r w:rsidRPr="00151344" w:rsidR="000B3039">
              <w:rPr>
                <w:rFonts w:ascii="Arial" w:hAnsi="Arial" w:cs="Arial"/>
              </w:rPr>
              <w:t xml:space="preserve"> (Job Title)</w:t>
            </w:r>
          </w:p>
        </w:tc>
        <w:tc>
          <w:tcPr>
            <w:tcW w:w="4621" w:type="dxa"/>
            <w:tcMar/>
          </w:tcPr>
          <w:p w:rsidRPr="00151344" w:rsidR="009119B4" w:rsidP="000B0553" w:rsidRDefault="00096704" w14:paraId="35ADDD68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 xml:space="preserve">Parish </w:t>
            </w:r>
            <w:r w:rsidRPr="00151344" w:rsidR="008B74E2">
              <w:rPr>
                <w:rFonts w:ascii="Arial" w:hAnsi="Arial" w:cs="Arial"/>
              </w:rPr>
              <w:t>Clerk</w:t>
            </w:r>
          </w:p>
        </w:tc>
      </w:tr>
      <w:tr w:rsidR="009119B4" w:rsidTr="1A469D2B" w14:paraId="48454C46" w14:textId="77777777">
        <w:tc>
          <w:tcPr>
            <w:tcW w:w="4621" w:type="dxa"/>
            <w:tcMar/>
          </w:tcPr>
          <w:p w:rsidRPr="00151344" w:rsidR="009119B4" w:rsidP="000B0553" w:rsidRDefault="009119B4" w14:paraId="117BFEFD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Date issued</w:t>
            </w:r>
          </w:p>
        </w:tc>
        <w:tc>
          <w:tcPr>
            <w:tcW w:w="4621" w:type="dxa"/>
            <w:tcMar/>
          </w:tcPr>
          <w:p w:rsidRPr="00151344" w:rsidR="009119B4" w:rsidP="000B0553" w:rsidRDefault="00CA4493" w14:paraId="5CF1EE06" w14:noSpellErr="1" w14:textId="1ED57A0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119B4" w:rsidTr="1A469D2B" w14:paraId="67633DEB" w14:textId="77777777">
        <w:tc>
          <w:tcPr>
            <w:tcW w:w="4621" w:type="dxa"/>
            <w:tcMar/>
          </w:tcPr>
          <w:p w:rsidRPr="00151344" w:rsidR="009119B4" w:rsidP="000B0553" w:rsidRDefault="009119B4" w14:paraId="258BE915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Review date</w:t>
            </w:r>
          </w:p>
        </w:tc>
        <w:tc>
          <w:tcPr>
            <w:tcW w:w="4621" w:type="dxa"/>
            <w:tcMar/>
          </w:tcPr>
          <w:p w:rsidRPr="00151344" w:rsidR="009119B4" w:rsidP="000B0553" w:rsidRDefault="00B7497B" w14:paraId="03798155" w14:textId="4544D37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8B74E2" w:rsidTr="1A469D2B" w14:paraId="4E254C9B" w14:textId="77777777">
        <w:tc>
          <w:tcPr>
            <w:tcW w:w="4621" w:type="dxa"/>
            <w:tcMar/>
          </w:tcPr>
          <w:p w:rsidRPr="00151344" w:rsidR="008B74E2" w:rsidP="000B0553" w:rsidRDefault="008B74E2" w14:paraId="654B485F" w14:textId="77777777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</w:rPr>
              <w:t>Electronic location</w:t>
            </w:r>
          </w:p>
        </w:tc>
        <w:tc>
          <w:tcPr>
            <w:tcW w:w="4621" w:type="dxa"/>
            <w:tcMar/>
          </w:tcPr>
          <w:p w:rsidRPr="00151344" w:rsidR="008B74E2" w:rsidP="000B0553" w:rsidRDefault="008B74E2" w14:paraId="142442D9" w14:textId="4BE8FCD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55C3" w:rsidTr="1A469D2B" w14:paraId="53D774C9" w14:textId="77777777">
        <w:tc>
          <w:tcPr>
            <w:tcW w:w="9242" w:type="dxa"/>
            <w:gridSpan w:val="2"/>
            <w:tcMar/>
          </w:tcPr>
          <w:p w:rsidRPr="00151344" w:rsidR="00E455C3" w:rsidP="000B0553" w:rsidRDefault="00E455C3" w14:paraId="6DA98F85" w14:textId="345CD1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1344">
              <w:rPr>
                <w:rFonts w:ascii="Arial" w:hAnsi="Arial" w:cs="Arial"/>
                <w:sz w:val="18"/>
                <w:szCs w:val="18"/>
              </w:rPr>
              <w:t>In the case of hard copies of this policy the content can only be assured to be accurate on the date of issue marked on the document.</w:t>
            </w:r>
          </w:p>
          <w:p w:rsidRPr="00151344" w:rsidR="00E455C3" w:rsidP="000B0553" w:rsidRDefault="00E455C3" w14:paraId="1CF3E651" w14:textId="55E008EC">
            <w:pPr>
              <w:spacing w:before="40" w:after="40"/>
              <w:rPr>
                <w:rFonts w:ascii="Arial" w:hAnsi="Arial" w:cs="Arial"/>
              </w:rPr>
            </w:pPr>
            <w:r w:rsidRPr="00151344">
              <w:rPr>
                <w:rFonts w:ascii="Arial" w:hAnsi="Arial" w:cs="Arial"/>
                <w:sz w:val="18"/>
                <w:szCs w:val="18"/>
              </w:rPr>
              <w:t xml:space="preserve">For assurance that the most up to date policy is being used, staff should refer to the version held on the </w:t>
            </w:r>
            <w:r w:rsidR="004E1946">
              <w:rPr>
                <w:rFonts w:ascii="Arial" w:hAnsi="Arial" w:cs="Arial"/>
                <w:sz w:val="18"/>
                <w:szCs w:val="18"/>
              </w:rPr>
              <w:t>Compton Parish Council</w:t>
            </w:r>
            <w:r w:rsidRPr="00151344">
              <w:rPr>
                <w:rFonts w:ascii="Arial" w:hAnsi="Arial" w:cs="Arial"/>
                <w:sz w:val="18"/>
                <w:szCs w:val="18"/>
              </w:rPr>
              <w:t xml:space="preserve"> website </w:t>
            </w:r>
            <w:hyperlink w:history="1" r:id="rId11">
              <w:r w:rsidRPr="00690ABB" w:rsidR="00690AB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https://www.comptonwestsussex-pc.gov.uk/</w:t>
              </w:r>
            </w:hyperlink>
          </w:p>
        </w:tc>
      </w:tr>
    </w:tbl>
    <w:p w:rsidR="004E1946" w:rsidP="00B7497B" w:rsidRDefault="004E1946" w14:paraId="6311CF04" w14:textId="77777777"/>
    <w:p w:rsidRPr="00B7497B" w:rsidR="00B7497B" w:rsidP="00B7497B" w:rsidRDefault="00B7497B" w14:paraId="6B9D9B46" w14:textId="2768304D">
      <w:r w:rsidRPr="00B7497B">
        <w:t>The Local Government Transparency Code 2015 (the code) came into effect on 1 April 2015. The code is issued by the Secretary of State for Communities and Local Government in exercise of powers under section 2 of the Local Government, Planning and Land Act 1980, and replaces any previous codes issued in relation to authorities in England under those powers.</w:t>
      </w:r>
    </w:p>
    <w:p w:rsidRPr="00B7497B" w:rsidR="00B7497B" w:rsidP="00B7497B" w:rsidRDefault="00B7497B" w14:paraId="185ABB54" w14:textId="77777777">
      <w:r w:rsidRPr="00B7497B">
        <w:t>The code does not replace or supersede the existing framework for access to and re-use of public sector information provided by the:</w:t>
      </w:r>
    </w:p>
    <w:p w:rsidRPr="00B7497B" w:rsidR="00B7497B" w:rsidP="00B7497B" w:rsidRDefault="00B7497B" w14:paraId="6BD13265" w14:textId="77777777">
      <w:pPr>
        <w:numPr>
          <w:ilvl w:val="0"/>
          <w:numId w:val="23"/>
        </w:numPr>
        <w:spacing w:line="240" w:lineRule="auto"/>
      </w:pPr>
      <w:r w:rsidRPr="00B7497B">
        <w:t>Freedom of Information Act 2000 (as amended by the Protection of Freedoms Act 2012)</w:t>
      </w:r>
    </w:p>
    <w:p w:rsidRPr="00B7497B" w:rsidR="00B7497B" w:rsidP="00B7497B" w:rsidRDefault="00B7497B" w14:paraId="53874553" w14:textId="77777777">
      <w:pPr>
        <w:numPr>
          <w:ilvl w:val="0"/>
          <w:numId w:val="23"/>
        </w:numPr>
        <w:spacing w:line="240" w:lineRule="auto"/>
      </w:pPr>
      <w:r w:rsidRPr="00B7497B">
        <w:t>Environmental Information Regulations 2004</w:t>
      </w:r>
    </w:p>
    <w:p w:rsidRPr="00B7497B" w:rsidR="00B7497B" w:rsidP="00B7497B" w:rsidRDefault="00B7497B" w14:paraId="077B6BEE" w14:textId="77777777">
      <w:pPr>
        <w:numPr>
          <w:ilvl w:val="0"/>
          <w:numId w:val="23"/>
        </w:numPr>
        <w:spacing w:line="240" w:lineRule="auto"/>
      </w:pPr>
      <w:r w:rsidRPr="00B7497B">
        <w:t>Re-use of Public Sector Information Regulations 2005</w:t>
      </w:r>
    </w:p>
    <w:p w:rsidRPr="00B7497B" w:rsidR="00B7497B" w:rsidP="00B7497B" w:rsidRDefault="00B7497B" w14:paraId="24E836B8" w14:textId="77777777">
      <w:pPr>
        <w:numPr>
          <w:ilvl w:val="0"/>
          <w:numId w:val="23"/>
        </w:numPr>
        <w:spacing w:line="240" w:lineRule="auto"/>
      </w:pPr>
      <w:r w:rsidRPr="00B7497B">
        <w:t>Infrastructure for Spatial Information in the European Community regulations 2009</w:t>
      </w:r>
    </w:p>
    <w:p w:rsidRPr="00B7497B" w:rsidR="00B7497B" w:rsidP="00B7497B" w:rsidRDefault="00B7497B" w14:paraId="7B87FF97" w14:textId="77777777">
      <w:pPr>
        <w:numPr>
          <w:ilvl w:val="0"/>
          <w:numId w:val="23"/>
        </w:numPr>
        <w:spacing w:line="240" w:lineRule="auto"/>
      </w:pPr>
      <w:r w:rsidRPr="00B7497B">
        <w:t>Sections 25 and 26 of the Local Audit and Accountability Act 2014 which provides rights for persons to inspect a local authority’s accounting records and supporting documentation, and to make copies of them.</w:t>
      </w:r>
    </w:p>
    <w:p w:rsidRPr="00B7497B" w:rsidR="00B7497B" w:rsidP="00B7497B" w:rsidRDefault="00B7497B" w14:paraId="2B654063" w14:textId="77777777">
      <w:r w:rsidRPr="00B7497B">
        <w:t>The code requires local authorities in England to publish the following information </w:t>
      </w:r>
      <w:r w:rsidRPr="00B7497B">
        <w:rPr>
          <w:b/>
          <w:bCs/>
        </w:rPr>
        <w:t>quarterly</w:t>
      </w:r>
      <w:r w:rsidRPr="00B7497B">
        <w:t>:</w:t>
      </w:r>
    </w:p>
    <w:p w:rsidRPr="00B7497B" w:rsidR="00B7497B" w:rsidP="00B7497B" w:rsidRDefault="007D0B65" w14:paraId="6663EB75" w14:textId="3165FDD6">
      <w:pPr>
        <w:numPr>
          <w:ilvl w:val="0"/>
          <w:numId w:val="24"/>
        </w:numPr>
      </w:pPr>
      <w:hyperlink w:history="1" r:id="rId12">
        <w:r w:rsidRPr="007D0B65" w:rsidR="00B7497B">
          <w:rPr>
            <w:rStyle w:val="Hyperlink"/>
          </w:rPr>
          <w:t>Expenditure Exceeding £500</w:t>
        </w:r>
      </w:hyperlink>
    </w:p>
    <w:p w:rsidRPr="00B7497B" w:rsidR="00B7497B" w:rsidP="00B7497B" w:rsidRDefault="00B7497B" w14:paraId="224CCB03" w14:textId="5D45D148">
      <w:pPr>
        <w:numPr>
          <w:ilvl w:val="0"/>
          <w:numId w:val="24"/>
        </w:numPr>
      </w:pPr>
      <w:r>
        <w:t>Government Procurement Card transactions </w:t>
      </w:r>
      <w:r w:rsidR="00172AED">
        <w:t xml:space="preserve">- </w:t>
      </w:r>
      <w:r w:rsidR="002537DE">
        <w:t>Compton</w:t>
      </w:r>
      <w:r w:rsidR="00172AED">
        <w:t xml:space="preserve"> Parish Council does not use a Government Procurement Card and therefore has no information to publish.</w:t>
      </w:r>
    </w:p>
    <w:p w:rsidRPr="00B7497B" w:rsidR="00B7497B" w:rsidP="00B7497B" w:rsidRDefault="00B33E35" w14:paraId="7714EDF4" w14:textId="423B3784">
      <w:pPr>
        <w:numPr>
          <w:ilvl w:val="0"/>
          <w:numId w:val="24"/>
        </w:numPr>
      </w:pPr>
      <w:hyperlink w:history="1" r:id="rId13">
        <w:r w:rsidRPr="00B33E35" w:rsidR="3ED27B0A">
          <w:rPr>
            <w:rStyle w:val="Hyperlink"/>
          </w:rPr>
          <w:t>Procurement information</w:t>
        </w:r>
      </w:hyperlink>
    </w:p>
    <w:p w:rsidRPr="00B7497B" w:rsidR="00B7497B" w:rsidP="00B7497B" w:rsidRDefault="00B7497B" w14:paraId="78F9AEDC" w14:textId="77777777">
      <w:r w:rsidRPr="00B7497B">
        <w:t>Additionally, local authorities are required to publish the following information </w:t>
      </w:r>
      <w:r w:rsidRPr="00B7497B">
        <w:rPr>
          <w:b/>
          <w:bCs/>
        </w:rPr>
        <w:t>annually</w:t>
      </w:r>
      <w:r w:rsidRPr="00B7497B">
        <w:t>:</w:t>
      </w:r>
    </w:p>
    <w:p w:rsidRPr="00B7497B" w:rsidR="00B7497B" w:rsidP="00B7497B" w:rsidRDefault="00F51B8E" w14:paraId="1DB62C7A" w14:textId="632EF461">
      <w:pPr>
        <w:numPr>
          <w:ilvl w:val="0"/>
          <w:numId w:val="25"/>
        </w:numPr>
      </w:pPr>
      <w:hyperlink w:history="1" r:id="rId14">
        <w:r w:rsidRPr="00F51B8E" w:rsidR="00B7497B">
          <w:rPr>
            <w:rStyle w:val="Hyperlink"/>
          </w:rPr>
          <w:t>Local Authority Land</w:t>
        </w:r>
      </w:hyperlink>
    </w:p>
    <w:p w:rsidRPr="00B7497B" w:rsidR="00B7497B" w:rsidP="00B7497B" w:rsidRDefault="00B7497B" w14:paraId="70D51637" w14:textId="1B1DB395">
      <w:pPr>
        <w:numPr>
          <w:ilvl w:val="0"/>
          <w:numId w:val="25"/>
        </w:numPr>
      </w:pPr>
      <w:r>
        <w:lastRenderedPageBreak/>
        <w:t>Social Housing Assets</w:t>
      </w:r>
      <w:r w:rsidR="00CE54FD">
        <w:t xml:space="preserve"> – </w:t>
      </w:r>
      <w:r w:rsidR="002537DE">
        <w:t>Compton</w:t>
      </w:r>
      <w:r w:rsidR="00CE54FD">
        <w:t xml:space="preserve"> Parish Council does not have any housing assets and </w:t>
      </w:r>
      <w:proofErr w:type="spellStart"/>
      <w:r w:rsidR="00CE54FD">
        <w:t>threrfore</w:t>
      </w:r>
      <w:proofErr w:type="spellEnd"/>
      <w:r w:rsidR="00CE54FD">
        <w:t xml:space="preserve"> has no information to publish</w:t>
      </w:r>
    </w:p>
    <w:p w:rsidRPr="00B7497B" w:rsidR="00B7497B" w:rsidP="00B7497B" w:rsidRDefault="00946C1B" w14:paraId="39C22A47" w14:textId="2211FFD7">
      <w:pPr>
        <w:numPr>
          <w:ilvl w:val="0"/>
          <w:numId w:val="25"/>
        </w:numPr>
      </w:pPr>
      <w:hyperlink w:history="1" r:id="rId15">
        <w:r w:rsidRPr="00946C1B" w:rsidR="00B7497B">
          <w:rPr>
            <w:rStyle w:val="Hyperlink"/>
          </w:rPr>
          <w:t>Grants to Voluntary, Community and Social Enterprise Organisations</w:t>
        </w:r>
      </w:hyperlink>
    </w:p>
    <w:p w:rsidRPr="00B7497B" w:rsidR="00B7497B" w:rsidP="00B7497B" w:rsidRDefault="00B7497B" w14:paraId="68DCA7A7" w14:textId="40C6BF95">
      <w:pPr>
        <w:numPr>
          <w:ilvl w:val="0"/>
          <w:numId w:val="25"/>
        </w:numPr>
      </w:pPr>
      <w:r>
        <w:t>Organisational Chart</w:t>
      </w:r>
      <w:r w:rsidR="00CE54FD">
        <w:t xml:space="preserve"> – </w:t>
      </w:r>
      <w:r w:rsidR="002537DE">
        <w:t>Compton</w:t>
      </w:r>
      <w:r w:rsidR="00CE54FD">
        <w:t xml:space="preserve"> Parish Council has one employee – the Parish Clerk</w:t>
      </w:r>
    </w:p>
    <w:p w:rsidRPr="00B7497B" w:rsidR="00B7497B" w:rsidP="00B7497B" w:rsidRDefault="00B7497B" w14:paraId="7418A4E8" w14:textId="4CD2DDB6">
      <w:pPr>
        <w:numPr>
          <w:ilvl w:val="0"/>
          <w:numId w:val="25"/>
        </w:numPr>
      </w:pPr>
      <w:r>
        <w:t>Trade Union Facility Time</w:t>
      </w:r>
      <w:r w:rsidR="00B14768">
        <w:t xml:space="preserve"> – </w:t>
      </w:r>
      <w:r w:rsidR="002537DE">
        <w:t>Compton</w:t>
      </w:r>
      <w:r w:rsidR="00B14768">
        <w:t xml:space="preserve"> Parish Council has no staff members who are union representatives and therefore has no information to publish</w:t>
      </w:r>
    </w:p>
    <w:p w:rsidRPr="00B7497B" w:rsidR="00B7497B" w:rsidP="00B7497B" w:rsidRDefault="00B7497B" w14:paraId="707B400E" w14:textId="7759B668">
      <w:pPr>
        <w:numPr>
          <w:ilvl w:val="0"/>
          <w:numId w:val="25"/>
        </w:numPr>
      </w:pPr>
      <w:r>
        <w:t>Parking Account</w:t>
      </w:r>
      <w:r w:rsidR="003C19C2">
        <w:t xml:space="preserve"> - </w:t>
      </w:r>
      <w:r w:rsidR="002537DE">
        <w:t>Compton</w:t>
      </w:r>
      <w:r w:rsidR="003C19C2">
        <w:t xml:space="preserve"> Parish Council has no chargeable parking and therefore has no information to publish</w:t>
      </w:r>
    </w:p>
    <w:p w:rsidRPr="00B7497B" w:rsidR="00B7497B" w:rsidP="00B7497B" w:rsidRDefault="00B7497B" w14:paraId="435548F4" w14:textId="76AAE886">
      <w:pPr>
        <w:numPr>
          <w:ilvl w:val="0"/>
          <w:numId w:val="25"/>
        </w:numPr>
      </w:pPr>
      <w:r>
        <w:t>Parking Spaces</w:t>
      </w:r>
      <w:r w:rsidR="007B67A9">
        <w:t xml:space="preserve"> - </w:t>
      </w:r>
      <w:r w:rsidR="002537DE">
        <w:t>Compton</w:t>
      </w:r>
      <w:r w:rsidR="007B67A9">
        <w:t xml:space="preserve"> Parish Council has no controlled parking spaces and therefore has no information to publish.</w:t>
      </w:r>
    </w:p>
    <w:p w:rsidRPr="00B7497B" w:rsidR="00B7497B" w:rsidP="00B7497B" w:rsidRDefault="00B7497B" w14:paraId="39DC99D3" w14:textId="31E95EA3">
      <w:pPr>
        <w:numPr>
          <w:ilvl w:val="0"/>
          <w:numId w:val="25"/>
        </w:numPr>
      </w:pPr>
      <w:r>
        <w:t>Senior Salaries</w:t>
      </w:r>
      <w:r w:rsidR="006958FF">
        <w:t xml:space="preserve"> - </w:t>
      </w:r>
      <w:r w:rsidR="002537DE">
        <w:t>Compton</w:t>
      </w:r>
      <w:r w:rsidR="006958FF">
        <w:t xml:space="preserve"> Parish Council has no staff member whose salary is £50,000 or greater and therefore has no information to publish</w:t>
      </w:r>
    </w:p>
    <w:p w:rsidRPr="00B7497B" w:rsidR="00B7497B" w:rsidP="00B7497B" w:rsidRDefault="00B7497B" w14:paraId="5F05FDAE" w14:textId="06B0A686">
      <w:pPr>
        <w:numPr>
          <w:ilvl w:val="0"/>
          <w:numId w:val="25"/>
        </w:numPr>
      </w:pPr>
      <w:r>
        <w:t>Constitution</w:t>
      </w:r>
      <w:r w:rsidR="006958FF">
        <w:t xml:space="preserve"> - </w:t>
      </w:r>
      <w:r w:rsidR="002537DE">
        <w:t>Compton</w:t>
      </w:r>
      <w:r w:rsidR="00430D34">
        <w:t xml:space="preserve"> Parish Council’s constitution is made up of the Standing Orders, Financial Regulations and Code of Conduct, which can be found on the </w:t>
      </w:r>
      <w:r w:rsidR="002966F0">
        <w:t>Parish Council website</w:t>
      </w:r>
    </w:p>
    <w:p w:rsidRPr="00B7497B" w:rsidR="00B7497B" w:rsidP="00B7497B" w:rsidRDefault="00B7497B" w14:paraId="03E1E7BD" w14:textId="06DD0ACE">
      <w:pPr>
        <w:numPr>
          <w:ilvl w:val="0"/>
          <w:numId w:val="25"/>
        </w:numPr>
      </w:pPr>
      <w:r>
        <w:t>Pay Multiple</w:t>
      </w:r>
      <w:r w:rsidR="00C17EFB">
        <w:t xml:space="preserve"> – </w:t>
      </w:r>
      <w:r w:rsidR="002537DE">
        <w:t>Compton</w:t>
      </w:r>
      <w:r w:rsidR="00C17EFB">
        <w:t xml:space="preserve"> Parish Council only has 1 paid employee, so is unable to publish a pay multiple</w:t>
      </w:r>
    </w:p>
    <w:p w:rsidRPr="00B7497B" w:rsidR="00B7497B" w:rsidP="00B7497B" w:rsidRDefault="00B7497B" w14:paraId="0C83E3E1" w14:textId="3BA5FB52">
      <w:pPr>
        <w:numPr>
          <w:ilvl w:val="0"/>
          <w:numId w:val="25"/>
        </w:numPr>
      </w:pPr>
      <w:r>
        <w:t>Fraud</w:t>
      </w:r>
      <w:r w:rsidR="00FC36DB">
        <w:t xml:space="preserve"> - </w:t>
      </w:r>
      <w:r w:rsidR="002537DE">
        <w:t>Compton</w:t>
      </w:r>
      <w:r w:rsidR="00FC36DB">
        <w:t xml:space="preserve"> Parish Council has no staff members undertaking fraud investigation work and therefore has no information to publish</w:t>
      </w:r>
    </w:p>
    <w:p w:rsidRPr="00B7497B" w:rsidR="00B7497B" w:rsidP="00B7497B" w:rsidRDefault="00F51B8E" w14:paraId="3AC9D447" w14:textId="5D2D7281">
      <w:r>
        <w:t>Compton</w:t>
      </w:r>
      <w:r w:rsidRPr="00B7497B" w:rsidR="00B7497B">
        <w:t xml:space="preserve"> Parish Council complies with the requirements of the code by publishing the information on this website. Hard copies are available on request from the Parish C</w:t>
      </w:r>
      <w:r w:rsidR="00FC36DB">
        <w:t>lerk</w:t>
      </w:r>
      <w:r w:rsidRPr="00B7497B" w:rsidR="00B7497B">
        <w:t>.</w:t>
      </w:r>
    </w:p>
    <w:p w:rsidRPr="00FC36DB" w:rsidR="00C96B30" w:rsidP="000B0553" w:rsidRDefault="00B7497B" w14:paraId="544E62FD" w14:textId="3892ED80">
      <w:r w:rsidRPr="00B7497B">
        <w:t>Full details of the code can be found here </w:t>
      </w:r>
      <w:hyperlink w:history="1" r:id="rId16">
        <w:r w:rsidRPr="00B7497B">
          <w:rPr>
            <w:rStyle w:val="Hyperlink"/>
          </w:rPr>
          <w:t>Local Government Transparency Code 2015</w:t>
        </w:r>
      </w:hyperlink>
    </w:p>
    <w:sectPr w:rsidRPr="00FC36DB" w:rsidR="00C96B30" w:rsidSect="00467D8D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D8D" w:rsidRDefault="00467D8D" w14:paraId="02D4D3F0" w14:textId="77777777">
      <w:pPr>
        <w:spacing w:after="0" w:line="240" w:lineRule="auto"/>
      </w:pPr>
      <w:r>
        <w:separator/>
      </w:r>
    </w:p>
  </w:endnote>
  <w:endnote w:type="continuationSeparator" w:id="0">
    <w:p w:rsidR="00467D8D" w:rsidRDefault="00467D8D" w14:paraId="780B19CC" w14:textId="77777777">
      <w:pPr>
        <w:spacing w:after="0" w:line="240" w:lineRule="auto"/>
      </w:pPr>
      <w:r>
        <w:continuationSeparator/>
      </w:r>
    </w:p>
  </w:endnote>
  <w:endnote w:type="continuationNotice" w:id="1">
    <w:p w:rsidR="00AE154F" w:rsidRDefault="00AE154F" w14:paraId="06B25A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5117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B1660" w:rsidP="00AE154F" w:rsidRDefault="003B1660" w14:paraId="5D30F618" w14:textId="3FAEA63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10DA1" w:rsidP="003B1660" w:rsidRDefault="00810DA1" w14:paraId="11FC584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7016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B1660" w:rsidP="00AE154F" w:rsidRDefault="003B1660" w14:paraId="10425287" w14:textId="3093175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E22C4" w:rsidP="003B1660" w:rsidRDefault="00FE22C4" w14:paraId="1A86DC1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5667FC" w:rsidTr="045667FC" w14:paraId="579A3FE9" w14:textId="77777777">
      <w:trPr>
        <w:trHeight w:val="300"/>
      </w:trPr>
      <w:tc>
        <w:tcPr>
          <w:tcW w:w="3005" w:type="dxa"/>
        </w:tcPr>
        <w:p w:rsidR="045667FC" w:rsidP="045667FC" w:rsidRDefault="045667FC" w14:paraId="6F415D3A" w14:textId="33C22F16">
          <w:pPr>
            <w:pStyle w:val="Header"/>
            <w:ind w:left="-115"/>
          </w:pPr>
        </w:p>
      </w:tc>
      <w:tc>
        <w:tcPr>
          <w:tcW w:w="3005" w:type="dxa"/>
        </w:tcPr>
        <w:p w:rsidR="045667FC" w:rsidP="045667FC" w:rsidRDefault="045667FC" w14:paraId="0852A458" w14:textId="16F7101E">
          <w:pPr>
            <w:pStyle w:val="Header"/>
            <w:jc w:val="center"/>
          </w:pPr>
        </w:p>
      </w:tc>
      <w:tc>
        <w:tcPr>
          <w:tcW w:w="3005" w:type="dxa"/>
        </w:tcPr>
        <w:p w:rsidR="045667FC" w:rsidP="045667FC" w:rsidRDefault="045667FC" w14:paraId="3DC34FF2" w14:textId="38B72DAF">
          <w:pPr>
            <w:pStyle w:val="Header"/>
            <w:ind w:right="-115"/>
            <w:jc w:val="right"/>
          </w:pPr>
        </w:p>
      </w:tc>
    </w:tr>
  </w:tbl>
  <w:p w:rsidR="045667FC" w:rsidP="045667FC" w:rsidRDefault="045667FC" w14:paraId="4AD1A9A6" w14:textId="289AD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D8D" w:rsidRDefault="00467D8D" w14:paraId="735001BF" w14:textId="77777777">
      <w:pPr>
        <w:spacing w:after="0" w:line="240" w:lineRule="auto"/>
      </w:pPr>
      <w:r>
        <w:separator/>
      </w:r>
    </w:p>
  </w:footnote>
  <w:footnote w:type="continuationSeparator" w:id="0">
    <w:p w:rsidR="00467D8D" w:rsidRDefault="00467D8D" w14:paraId="7EB7F20D" w14:textId="77777777">
      <w:pPr>
        <w:spacing w:after="0" w:line="240" w:lineRule="auto"/>
      </w:pPr>
      <w:r>
        <w:continuationSeparator/>
      </w:r>
    </w:p>
  </w:footnote>
  <w:footnote w:type="continuationNotice" w:id="1">
    <w:p w:rsidR="00AE154F" w:rsidRDefault="00AE154F" w14:paraId="1F2FC7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5667FC" w:rsidTr="045667FC" w14:paraId="38120B34" w14:textId="77777777">
      <w:trPr>
        <w:trHeight w:val="300"/>
      </w:trPr>
      <w:tc>
        <w:tcPr>
          <w:tcW w:w="3005" w:type="dxa"/>
        </w:tcPr>
        <w:p w:rsidR="045667FC" w:rsidP="045667FC" w:rsidRDefault="045667FC" w14:paraId="3CA409BC" w14:textId="4753C988">
          <w:pPr>
            <w:pStyle w:val="Header"/>
            <w:ind w:left="-115"/>
          </w:pPr>
        </w:p>
      </w:tc>
      <w:tc>
        <w:tcPr>
          <w:tcW w:w="3005" w:type="dxa"/>
        </w:tcPr>
        <w:p w:rsidR="045667FC" w:rsidP="045667FC" w:rsidRDefault="045667FC" w14:paraId="542E04AA" w14:textId="3135F747">
          <w:pPr>
            <w:pStyle w:val="Header"/>
            <w:jc w:val="center"/>
          </w:pPr>
        </w:p>
      </w:tc>
      <w:tc>
        <w:tcPr>
          <w:tcW w:w="3005" w:type="dxa"/>
        </w:tcPr>
        <w:p w:rsidR="045667FC" w:rsidP="045667FC" w:rsidRDefault="045667FC" w14:paraId="64DFE8C7" w14:textId="2F3ABBFB">
          <w:pPr>
            <w:pStyle w:val="Header"/>
            <w:ind w:right="-115"/>
            <w:jc w:val="right"/>
          </w:pPr>
        </w:p>
      </w:tc>
    </w:tr>
  </w:tbl>
  <w:p w:rsidR="045667FC" w:rsidP="045667FC" w:rsidRDefault="045667FC" w14:paraId="55C3F2DF" w14:textId="69FCC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5667FC" w:rsidTr="045667FC" w14:paraId="18C58325" w14:textId="77777777">
      <w:trPr>
        <w:trHeight w:val="300"/>
      </w:trPr>
      <w:tc>
        <w:tcPr>
          <w:tcW w:w="3005" w:type="dxa"/>
        </w:tcPr>
        <w:p w:rsidR="045667FC" w:rsidP="045667FC" w:rsidRDefault="045667FC" w14:paraId="47456B79" w14:textId="1CC78ECA">
          <w:pPr>
            <w:pStyle w:val="Header"/>
            <w:ind w:left="-115"/>
          </w:pPr>
        </w:p>
      </w:tc>
      <w:tc>
        <w:tcPr>
          <w:tcW w:w="3005" w:type="dxa"/>
        </w:tcPr>
        <w:p w:rsidR="045667FC" w:rsidP="045667FC" w:rsidRDefault="045667FC" w14:paraId="74A4C059" w14:textId="5C92A625">
          <w:pPr>
            <w:pStyle w:val="Header"/>
            <w:jc w:val="center"/>
          </w:pPr>
        </w:p>
      </w:tc>
      <w:tc>
        <w:tcPr>
          <w:tcW w:w="3005" w:type="dxa"/>
        </w:tcPr>
        <w:p w:rsidR="045667FC" w:rsidP="045667FC" w:rsidRDefault="045667FC" w14:paraId="5A3FFBB8" w14:textId="31AF4926">
          <w:pPr>
            <w:pStyle w:val="Header"/>
            <w:ind w:right="-115"/>
            <w:jc w:val="right"/>
          </w:pPr>
        </w:p>
      </w:tc>
    </w:tr>
  </w:tbl>
  <w:p w:rsidR="045667FC" w:rsidP="045667FC" w:rsidRDefault="045667FC" w14:paraId="296B8B51" w14:textId="102D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453"/>
    <w:multiLevelType w:val="multilevel"/>
    <w:tmpl w:val="AA34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08595A"/>
    <w:multiLevelType w:val="hybridMultilevel"/>
    <w:tmpl w:val="B864487E"/>
    <w:lvl w:ilvl="0" w:tplc="17C07576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FD47E4"/>
    <w:multiLevelType w:val="hybridMultilevel"/>
    <w:tmpl w:val="44EEE7B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D6B7E"/>
    <w:multiLevelType w:val="hybridMultilevel"/>
    <w:tmpl w:val="385234E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EC52815"/>
    <w:multiLevelType w:val="multilevel"/>
    <w:tmpl w:val="B72E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B3A004E"/>
    <w:multiLevelType w:val="hybridMultilevel"/>
    <w:tmpl w:val="798EBFC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ED1A1D"/>
    <w:multiLevelType w:val="hybridMultilevel"/>
    <w:tmpl w:val="FC422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3A0EC6"/>
    <w:multiLevelType w:val="hybridMultilevel"/>
    <w:tmpl w:val="D57A6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61AF3"/>
    <w:multiLevelType w:val="multilevel"/>
    <w:tmpl w:val="13F0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FCC3990"/>
    <w:multiLevelType w:val="hybridMultilevel"/>
    <w:tmpl w:val="283293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A69698C"/>
    <w:multiLevelType w:val="hybridMultilevel"/>
    <w:tmpl w:val="FDD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B51C2F"/>
    <w:multiLevelType w:val="hybridMultilevel"/>
    <w:tmpl w:val="D3062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365775"/>
    <w:multiLevelType w:val="hybridMultilevel"/>
    <w:tmpl w:val="8318C0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45031B"/>
    <w:multiLevelType w:val="hybridMultilevel"/>
    <w:tmpl w:val="2842BF0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B67982"/>
    <w:multiLevelType w:val="hybridMultilevel"/>
    <w:tmpl w:val="050CE768"/>
    <w:lvl w:ilvl="0" w:tplc="1CD682A8">
      <w:start w:val="1"/>
      <w:numFmt w:val="lowerLetter"/>
      <w:lvlText w:val="%1)"/>
      <w:lvlJc w:val="left"/>
      <w:pPr>
        <w:ind w:left="26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90E3220"/>
    <w:multiLevelType w:val="hybridMultilevel"/>
    <w:tmpl w:val="D66A17B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421C87"/>
    <w:multiLevelType w:val="hybridMultilevel"/>
    <w:tmpl w:val="0B284DF6"/>
    <w:lvl w:ilvl="0" w:tplc="2FF2D0D4">
      <w:numFmt w:val="bullet"/>
      <w:lvlText w:val="•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7" w15:restartNumberingAfterBreak="0">
    <w:nsid w:val="68F30858"/>
    <w:multiLevelType w:val="hybridMultilevel"/>
    <w:tmpl w:val="AA06211E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8" w15:restartNumberingAfterBreak="0">
    <w:nsid w:val="6B69657D"/>
    <w:multiLevelType w:val="hybridMultilevel"/>
    <w:tmpl w:val="61F2F0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CD56F4A"/>
    <w:multiLevelType w:val="hybridMultilevel"/>
    <w:tmpl w:val="FF7E4E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632C30"/>
    <w:multiLevelType w:val="hybridMultilevel"/>
    <w:tmpl w:val="85B8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8C4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77EB5"/>
    <w:multiLevelType w:val="hybridMultilevel"/>
    <w:tmpl w:val="682E3A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E64EF4"/>
    <w:multiLevelType w:val="hybridMultilevel"/>
    <w:tmpl w:val="B3BA5C98"/>
    <w:lvl w:ilvl="0" w:tplc="96F0EDD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B95253"/>
    <w:multiLevelType w:val="hybridMultilevel"/>
    <w:tmpl w:val="E86A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D70A2"/>
    <w:multiLevelType w:val="hybridMultilevel"/>
    <w:tmpl w:val="ACDE56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7731351">
    <w:abstractNumId w:val="17"/>
  </w:num>
  <w:num w:numId="2" w16cid:durableId="452330673">
    <w:abstractNumId w:val="7"/>
  </w:num>
  <w:num w:numId="3" w16cid:durableId="887692643">
    <w:abstractNumId w:val="16"/>
  </w:num>
  <w:num w:numId="4" w16cid:durableId="950433134">
    <w:abstractNumId w:val="6"/>
  </w:num>
  <w:num w:numId="5" w16cid:durableId="181287539">
    <w:abstractNumId w:val="24"/>
  </w:num>
  <w:num w:numId="6" w16cid:durableId="614753308">
    <w:abstractNumId w:val="11"/>
  </w:num>
  <w:num w:numId="7" w16cid:durableId="1441220521">
    <w:abstractNumId w:val="10"/>
  </w:num>
  <w:num w:numId="8" w16cid:durableId="1313682982">
    <w:abstractNumId w:val="14"/>
  </w:num>
  <w:num w:numId="9" w16cid:durableId="886799192">
    <w:abstractNumId w:val="20"/>
  </w:num>
  <w:num w:numId="10" w16cid:durableId="1189488453">
    <w:abstractNumId w:val="22"/>
  </w:num>
  <w:num w:numId="11" w16cid:durableId="362293821">
    <w:abstractNumId w:val="18"/>
  </w:num>
  <w:num w:numId="12" w16cid:durableId="2051801990">
    <w:abstractNumId w:val="21"/>
  </w:num>
  <w:num w:numId="13" w16cid:durableId="1506169187">
    <w:abstractNumId w:val="23"/>
  </w:num>
  <w:num w:numId="14" w16cid:durableId="1803229863">
    <w:abstractNumId w:val="12"/>
  </w:num>
  <w:num w:numId="15" w16cid:durableId="571742370">
    <w:abstractNumId w:val="9"/>
  </w:num>
  <w:num w:numId="16" w16cid:durableId="1116219097">
    <w:abstractNumId w:val="19"/>
  </w:num>
  <w:num w:numId="17" w16cid:durableId="1456675334">
    <w:abstractNumId w:val="13"/>
  </w:num>
  <w:num w:numId="18" w16cid:durableId="657464607">
    <w:abstractNumId w:val="15"/>
  </w:num>
  <w:num w:numId="19" w16cid:durableId="998073631">
    <w:abstractNumId w:val="2"/>
  </w:num>
  <w:num w:numId="20" w16cid:durableId="1860386427">
    <w:abstractNumId w:val="5"/>
  </w:num>
  <w:num w:numId="21" w16cid:durableId="1347365443">
    <w:abstractNumId w:val="3"/>
  </w:num>
  <w:num w:numId="22" w16cid:durableId="222496584">
    <w:abstractNumId w:val="1"/>
  </w:num>
  <w:num w:numId="23" w16cid:durableId="1868105545">
    <w:abstractNumId w:val="0"/>
  </w:num>
  <w:num w:numId="24" w16cid:durableId="384916794">
    <w:abstractNumId w:val="4"/>
  </w:num>
  <w:num w:numId="25" w16cid:durableId="1361273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3C1"/>
    <w:rsid w:val="00010B7E"/>
    <w:rsid w:val="0002466C"/>
    <w:rsid w:val="00042BF9"/>
    <w:rsid w:val="00072FF1"/>
    <w:rsid w:val="00080067"/>
    <w:rsid w:val="0008695A"/>
    <w:rsid w:val="000916DB"/>
    <w:rsid w:val="00096704"/>
    <w:rsid w:val="000A28BE"/>
    <w:rsid w:val="000A587F"/>
    <w:rsid w:val="000B0553"/>
    <w:rsid w:val="000B3039"/>
    <w:rsid w:val="000B6028"/>
    <w:rsid w:val="000D7522"/>
    <w:rsid w:val="000E266A"/>
    <w:rsid w:val="0012374B"/>
    <w:rsid w:val="00136FBE"/>
    <w:rsid w:val="00151344"/>
    <w:rsid w:val="00152FD4"/>
    <w:rsid w:val="00160A51"/>
    <w:rsid w:val="001702EC"/>
    <w:rsid w:val="00172AED"/>
    <w:rsid w:val="00180558"/>
    <w:rsid w:val="001A68D9"/>
    <w:rsid w:val="001C2096"/>
    <w:rsid w:val="00200390"/>
    <w:rsid w:val="0020074B"/>
    <w:rsid w:val="0020312F"/>
    <w:rsid w:val="00215509"/>
    <w:rsid w:val="00250346"/>
    <w:rsid w:val="002537DE"/>
    <w:rsid w:val="00253B14"/>
    <w:rsid w:val="0025403C"/>
    <w:rsid w:val="00263C44"/>
    <w:rsid w:val="00267C5E"/>
    <w:rsid w:val="0027380A"/>
    <w:rsid w:val="00274F7A"/>
    <w:rsid w:val="00276F63"/>
    <w:rsid w:val="00282AF4"/>
    <w:rsid w:val="002966F0"/>
    <w:rsid w:val="002A3BCC"/>
    <w:rsid w:val="002B210D"/>
    <w:rsid w:val="002D35DE"/>
    <w:rsid w:val="002E2573"/>
    <w:rsid w:val="00301AAC"/>
    <w:rsid w:val="003251E2"/>
    <w:rsid w:val="00334BF7"/>
    <w:rsid w:val="00336130"/>
    <w:rsid w:val="003431F4"/>
    <w:rsid w:val="00346E05"/>
    <w:rsid w:val="00371124"/>
    <w:rsid w:val="00391B08"/>
    <w:rsid w:val="003A24EA"/>
    <w:rsid w:val="003B0629"/>
    <w:rsid w:val="003B1660"/>
    <w:rsid w:val="003C19C2"/>
    <w:rsid w:val="003C7E41"/>
    <w:rsid w:val="00406AAF"/>
    <w:rsid w:val="00411800"/>
    <w:rsid w:val="0042402B"/>
    <w:rsid w:val="00430D34"/>
    <w:rsid w:val="00456F3B"/>
    <w:rsid w:val="00467D8D"/>
    <w:rsid w:val="00470B40"/>
    <w:rsid w:val="004A4AB9"/>
    <w:rsid w:val="004B63C1"/>
    <w:rsid w:val="004D7220"/>
    <w:rsid w:val="004E1946"/>
    <w:rsid w:val="004E5537"/>
    <w:rsid w:val="004F4BD0"/>
    <w:rsid w:val="004F7A69"/>
    <w:rsid w:val="0050517F"/>
    <w:rsid w:val="00520FD5"/>
    <w:rsid w:val="00534700"/>
    <w:rsid w:val="0056109B"/>
    <w:rsid w:val="00592D16"/>
    <w:rsid w:val="005A5938"/>
    <w:rsid w:val="005B7CD4"/>
    <w:rsid w:val="005E01E8"/>
    <w:rsid w:val="00615EA9"/>
    <w:rsid w:val="00623B09"/>
    <w:rsid w:val="00664BA0"/>
    <w:rsid w:val="00666C48"/>
    <w:rsid w:val="00690ABB"/>
    <w:rsid w:val="006958FF"/>
    <w:rsid w:val="006A0235"/>
    <w:rsid w:val="006A59B7"/>
    <w:rsid w:val="006D2E59"/>
    <w:rsid w:val="006D5CE1"/>
    <w:rsid w:val="006E0E55"/>
    <w:rsid w:val="006E7317"/>
    <w:rsid w:val="00727055"/>
    <w:rsid w:val="00740B0D"/>
    <w:rsid w:val="00771ED1"/>
    <w:rsid w:val="007A4621"/>
    <w:rsid w:val="007B63ED"/>
    <w:rsid w:val="007B67A9"/>
    <w:rsid w:val="007C3EB1"/>
    <w:rsid w:val="007C46D7"/>
    <w:rsid w:val="007C7AC0"/>
    <w:rsid w:val="007D0B65"/>
    <w:rsid w:val="007E06DD"/>
    <w:rsid w:val="007F320B"/>
    <w:rsid w:val="007F6986"/>
    <w:rsid w:val="00801F2E"/>
    <w:rsid w:val="00805B9C"/>
    <w:rsid w:val="00810DA1"/>
    <w:rsid w:val="008223D5"/>
    <w:rsid w:val="008277E1"/>
    <w:rsid w:val="00845D47"/>
    <w:rsid w:val="00857EDA"/>
    <w:rsid w:val="0086729B"/>
    <w:rsid w:val="00886EAE"/>
    <w:rsid w:val="008A35FB"/>
    <w:rsid w:val="008B4020"/>
    <w:rsid w:val="008B74E2"/>
    <w:rsid w:val="008C55FA"/>
    <w:rsid w:val="008D338A"/>
    <w:rsid w:val="0090082C"/>
    <w:rsid w:val="009110A7"/>
    <w:rsid w:val="009119B4"/>
    <w:rsid w:val="00911EDF"/>
    <w:rsid w:val="00923973"/>
    <w:rsid w:val="00936EE4"/>
    <w:rsid w:val="00940A9C"/>
    <w:rsid w:val="00946C1B"/>
    <w:rsid w:val="009564FC"/>
    <w:rsid w:val="009577C4"/>
    <w:rsid w:val="00962EEB"/>
    <w:rsid w:val="00966C05"/>
    <w:rsid w:val="0096756C"/>
    <w:rsid w:val="009741F9"/>
    <w:rsid w:val="00997603"/>
    <w:rsid w:val="009B1072"/>
    <w:rsid w:val="009B34AE"/>
    <w:rsid w:val="009B5387"/>
    <w:rsid w:val="009D6A48"/>
    <w:rsid w:val="00A210F4"/>
    <w:rsid w:val="00A226BC"/>
    <w:rsid w:val="00A258CE"/>
    <w:rsid w:val="00A666A2"/>
    <w:rsid w:val="00A73BDE"/>
    <w:rsid w:val="00AA6E9D"/>
    <w:rsid w:val="00AB319D"/>
    <w:rsid w:val="00AB6DD0"/>
    <w:rsid w:val="00AC0D18"/>
    <w:rsid w:val="00AE154F"/>
    <w:rsid w:val="00B032C8"/>
    <w:rsid w:val="00B115E3"/>
    <w:rsid w:val="00B14768"/>
    <w:rsid w:val="00B17DCF"/>
    <w:rsid w:val="00B20491"/>
    <w:rsid w:val="00B33E35"/>
    <w:rsid w:val="00B45E47"/>
    <w:rsid w:val="00B555F5"/>
    <w:rsid w:val="00B62A3F"/>
    <w:rsid w:val="00B7497B"/>
    <w:rsid w:val="00B904F0"/>
    <w:rsid w:val="00BA3857"/>
    <w:rsid w:val="00BB3900"/>
    <w:rsid w:val="00BC37EE"/>
    <w:rsid w:val="00BC4038"/>
    <w:rsid w:val="00BC5EF5"/>
    <w:rsid w:val="00BD0EEA"/>
    <w:rsid w:val="00C07ADA"/>
    <w:rsid w:val="00C17EFB"/>
    <w:rsid w:val="00C352D2"/>
    <w:rsid w:val="00C36400"/>
    <w:rsid w:val="00C40622"/>
    <w:rsid w:val="00C4446A"/>
    <w:rsid w:val="00C51A7A"/>
    <w:rsid w:val="00C563DD"/>
    <w:rsid w:val="00C93D61"/>
    <w:rsid w:val="00C96B30"/>
    <w:rsid w:val="00CA4493"/>
    <w:rsid w:val="00CA5633"/>
    <w:rsid w:val="00CD260E"/>
    <w:rsid w:val="00CE54FD"/>
    <w:rsid w:val="00CFE805"/>
    <w:rsid w:val="00D2173F"/>
    <w:rsid w:val="00D45F60"/>
    <w:rsid w:val="00D50DC5"/>
    <w:rsid w:val="00D52641"/>
    <w:rsid w:val="00D53FEF"/>
    <w:rsid w:val="00D60DC3"/>
    <w:rsid w:val="00D82D5A"/>
    <w:rsid w:val="00D922D2"/>
    <w:rsid w:val="00DB6C22"/>
    <w:rsid w:val="00DD6E69"/>
    <w:rsid w:val="00E0551C"/>
    <w:rsid w:val="00E13C47"/>
    <w:rsid w:val="00E455C3"/>
    <w:rsid w:val="00E83F6E"/>
    <w:rsid w:val="00EA53E6"/>
    <w:rsid w:val="00EB47AD"/>
    <w:rsid w:val="00EE1270"/>
    <w:rsid w:val="00EF0414"/>
    <w:rsid w:val="00F14ED5"/>
    <w:rsid w:val="00F51B8E"/>
    <w:rsid w:val="00F5460B"/>
    <w:rsid w:val="00F6528B"/>
    <w:rsid w:val="00F8364C"/>
    <w:rsid w:val="00FC36DB"/>
    <w:rsid w:val="00FE22C4"/>
    <w:rsid w:val="00FE6CB9"/>
    <w:rsid w:val="0290F612"/>
    <w:rsid w:val="045667FC"/>
    <w:rsid w:val="11007771"/>
    <w:rsid w:val="17AC1A0E"/>
    <w:rsid w:val="1A469D2B"/>
    <w:rsid w:val="1A637E86"/>
    <w:rsid w:val="330EB6A5"/>
    <w:rsid w:val="3ED27B0A"/>
    <w:rsid w:val="45144A98"/>
    <w:rsid w:val="4A2FA28C"/>
    <w:rsid w:val="4F2726AF"/>
    <w:rsid w:val="55DC3512"/>
    <w:rsid w:val="573217D8"/>
    <w:rsid w:val="62AD408E"/>
    <w:rsid w:val="74410238"/>
    <w:rsid w:val="77522F4B"/>
    <w:rsid w:val="7A26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E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3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C1"/>
    <w:pPr>
      <w:ind w:left="720"/>
      <w:contextualSpacing/>
    </w:pPr>
  </w:style>
  <w:style w:type="table" w:styleId="TableGrid">
    <w:name w:val="Table Grid"/>
    <w:basedOn w:val="TableNormal"/>
    <w:uiPriority w:val="59"/>
    <w:rsid w:val="004B63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63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3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3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63C1"/>
  </w:style>
  <w:style w:type="paragraph" w:styleId="Footer">
    <w:name w:val="footer"/>
    <w:basedOn w:val="Normal"/>
    <w:link w:val="FooterChar"/>
    <w:uiPriority w:val="99"/>
    <w:unhideWhenUsed/>
    <w:rsid w:val="004B63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63C1"/>
  </w:style>
  <w:style w:type="character" w:styleId="Hyperlink">
    <w:name w:val="Hyperlink"/>
    <w:rsid w:val="00E455C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1660"/>
  </w:style>
  <w:style w:type="character" w:styleId="UnresolvedMention">
    <w:name w:val="Unresolved Mention"/>
    <w:basedOn w:val="DefaultParagraphFont"/>
    <w:uiPriority w:val="99"/>
    <w:semiHidden/>
    <w:unhideWhenUsed/>
    <w:rsid w:val="00C4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toughtonparishcouncil.sharepoint.com/:w:/s/ComptonParishCouncil/ET_vuEk6XaFIu1Kbe1Vm_TABmd8w3O16fldKbj6kshljLg?e=IHeeb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stoughtonparishcouncil.sharepoint.com/:x:/s/ComptonParishCouncil/Ed6I2UBc421ElGgb4wC6ui4BcuEAgTVphZokFulVhNuoeQ?e=KuBC0Q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gov.uk/government/uploads/system/uploads/attachment_data/file/408386/150227_PUBLICATION_Final_LGTC_2015.pdf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mptonwestsussex-pc.gov.uk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stoughtonparishcouncil.sharepoint.com/:w:/s/ComptonParishCouncil/EXMStI_QGMtGkALMh8uDFVMBXyFdZ1OTzFWH3mGwaXuVJA?e=8799uy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toughtonparishcouncil.sharepoint.com/:w:/s/ComptonParishCouncil/Eb32RveCKspOkI-I7a6fuAkBsVz7cEIAyCihHvMVM7oOiQ?e=NobrQg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993ee-726a-4f5b-adce-4e6e81fe80fb">
      <Terms xmlns="http://schemas.microsoft.com/office/infopath/2007/PartnerControls"/>
    </lcf76f155ced4ddcb4097134ff3c332f>
    <TaxCatchAll xmlns="244368b5-680e-4012-ae56-b697577a09b6" xsi:nil="true"/>
    <MediaLengthInSeconds xmlns="9ec993ee-726a-4f5b-adce-4e6e81fe80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96AFBE0FD8A4B8FD651EF540E6234" ma:contentTypeVersion="13" ma:contentTypeDescription="Create a new document." ma:contentTypeScope="" ma:versionID="394fa7d3a690b389c116bca6dbab8d16">
  <xsd:schema xmlns:xsd="http://www.w3.org/2001/XMLSchema" xmlns:xs="http://www.w3.org/2001/XMLSchema" xmlns:p="http://schemas.microsoft.com/office/2006/metadata/properties" xmlns:ns2="9ec993ee-726a-4f5b-adce-4e6e81fe80fb" xmlns:ns3="244368b5-680e-4012-ae56-b697577a09b6" targetNamespace="http://schemas.microsoft.com/office/2006/metadata/properties" ma:root="true" ma:fieldsID="de9839397e932cdaa81745776eecf049" ns2:_="" ns3:_="">
    <xsd:import namespace="9ec993ee-726a-4f5b-adce-4e6e81fe80fb"/>
    <xsd:import namespace="244368b5-680e-4012-ae56-b697577a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93ee-726a-4f5b-adce-4e6e81fe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2c5dc38-6a82-424a-9602-330d1c303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68b5-680e-4012-ae56-b697577a09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a48870-1e3b-4028-9969-8550c1161697}" ma:internalName="TaxCatchAll" ma:showField="CatchAllData" ma:web="244368b5-680e-4012-ae56-b697577a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2345C-620D-457E-8623-ADF62FDB0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407B5-60BE-4EA0-A2E0-C37CE7BD6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7105-F1A3-4E55-8737-3F189702B02E}">
  <ds:schemaRefs>
    <ds:schemaRef ds:uri="http://schemas.microsoft.com/office/2006/metadata/properties"/>
    <ds:schemaRef ds:uri="http://schemas.microsoft.com/office/infopath/2007/PartnerControls"/>
    <ds:schemaRef ds:uri="936a1b33-f5c6-4484-ae64-f23628b467ae"/>
    <ds:schemaRef ds:uri="6563fc26-d77f-47e7-8255-ec103fb5a278"/>
    <ds:schemaRef ds:uri="9ec993ee-726a-4f5b-adce-4e6e81fe80fb"/>
    <ds:schemaRef ds:uri="244368b5-680e-4012-ae56-b697577a09b6"/>
  </ds:schemaRefs>
</ds:datastoreItem>
</file>

<file path=customXml/itemProps4.xml><?xml version="1.0" encoding="utf-8"?>
<ds:datastoreItem xmlns:ds="http://schemas.openxmlformats.org/officeDocument/2006/customXml" ds:itemID="{CFAF94DB-1FB5-47F4-8DEC-1510C4D7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993ee-726a-4f5b-adce-4e6e81fe80fb"/>
    <ds:schemaRef ds:uri="244368b5-680e-4012-ae56-b697577a0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Rachel Foister</lastModifiedBy>
  <revision>6</revision>
  <dcterms:created xsi:type="dcterms:W3CDTF">2023-03-18T22:46:00.0000000Z</dcterms:created>
  <dcterms:modified xsi:type="dcterms:W3CDTF">2024-05-23T14:56:47.4733334Z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0x01010093696AFBE0FD8A4B8FD651EF540E6234</vt:lpwstr>
  </property>
  <property fmtid="{D5CDD505-2E9C-101B-9397-08002B2CF9AE}" pid="3" name="MediaServiceImageTags">
    <vt:lpwstr/>
  </property>
  <property fmtid="{D5CDD505-2E9C-101B-9397-08002B2CF9AE}" pid="4" name="Order">
    <vt:r8>310100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